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81B9D4B" w14:textId="7DD4508D" w:rsidR="00901FAA" w:rsidRPr="00EA7441" w:rsidRDefault="00CD3981" w:rsidP="00975145">
      <w:pPr>
        <w:bidi/>
        <w:spacing w:line="360" w:lineRule="atLeast"/>
        <w:jc w:val="center"/>
        <w:rPr>
          <w:rFonts w:asciiTheme="majorBidi" w:hAnsiTheme="majorBidi" w:cstheme="majorBidi"/>
          <w:b/>
          <w:bCs/>
          <w:sz w:val="28"/>
          <w:szCs w:val="28"/>
          <w:u w:val="single"/>
          <w:rtl/>
        </w:rPr>
      </w:pPr>
      <w:bookmarkStart w:id="0" w:name="OLE_LINK2"/>
      <w:bookmarkStart w:id="1" w:name="OLE_LINK1"/>
      <w:r>
        <w:rPr>
          <w:rFonts w:asciiTheme="majorBidi" w:hAnsiTheme="majorBidi" w:cstheme="majorBidi" w:hint="cs"/>
          <w:b/>
          <w:bCs/>
          <w:sz w:val="28"/>
          <w:szCs w:val="28"/>
          <w:u w:val="single"/>
          <w:rtl/>
        </w:rPr>
        <w:t xml:space="preserve">קווים מנחים </w:t>
      </w:r>
      <w:r w:rsidR="7C564E21" w:rsidRPr="00EA7441">
        <w:rPr>
          <w:rFonts w:asciiTheme="majorBidi" w:hAnsiTheme="majorBidi" w:cstheme="majorBidi"/>
          <w:b/>
          <w:bCs/>
          <w:sz w:val="28"/>
          <w:szCs w:val="28"/>
          <w:u w:val="single"/>
          <w:rtl/>
        </w:rPr>
        <w:t>לשימוש בחומרים</w:t>
      </w:r>
      <w:r>
        <w:rPr>
          <w:rFonts w:asciiTheme="majorBidi" w:hAnsiTheme="majorBidi" w:cstheme="majorBidi" w:hint="cs"/>
          <w:b/>
          <w:bCs/>
          <w:sz w:val="28"/>
          <w:szCs w:val="28"/>
          <w:u w:val="single"/>
          <w:rtl/>
        </w:rPr>
        <w:t xml:space="preserve"> מוגנים בזכויות יוצרים</w:t>
      </w:r>
      <w:r w:rsidR="7C564E21" w:rsidRPr="00EA7441">
        <w:rPr>
          <w:rFonts w:asciiTheme="majorBidi" w:hAnsiTheme="majorBidi" w:cstheme="majorBidi"/>
          <w:b/>
          <w:bCs/>
          <w:sz w:val="28"/>
          <w:szCs w:val="28"/>
          <w:u w:val="single"/>
          <w:rtl/>
        </w:rPr>
        <w:t xml:space="preserve"> המיועדים ל</w:t>
      </w:r>
      <w:r>
        <w:rPr>
          <w:rFonts w:asciiTheme="majorBidi" w:hAnsiTheme="majorBidi" w:cstheme="majorBidi" w:hint="cs"/>
          <w:b/>
          <w:bCs/>
          <w:sz w:val="28"/>
          <w:szCs w:val="28"/>
          <w:u w:val="single"/>
          <w:rtl/>
        </w:rPr>
        <w:t>פרסום ב</w:t>
      </w:r>
      <w:r w:rsidR="7C564E21" w:rsidRPr="00EA7441">
        <w:rPr>
          <w:rFonts w:asciiTheme="majorBidi" w:hAnsiTheme="majorBidi" w:cstheme="majorBidi"/>
          <w:b/>
          <w:bCs/>
          <w:sz w:val="28"/>
          <w:szCs w:val="28"/>
          <w:u w:val="single"/>
          <w:rtl/>
        </w:rPr>
        <w:t>אתרים הפתוחים לציבור</w:t>
      </w:r>
    </w:p>
    <w:p w14:paraId="213CDA4A" w14:textId="05B58161" w:rsidR="005F0E9B" w:rsidRPr="00EA7441" w:rsidRDefault="7C564E21" w:rsidP="006C52AF">
      <w:pPr>
        <w:bidi/>
        <w:spacing w:line="360" w:lineRule="atLeast"/>
        <w:jc w:val="both"/>
        <w:rPr>
          <w:rFonts w:asciiTheme="majorBidi" w:hAnsiTheme="majorBidi" w:cstheme="majorBidi"/>
          <w:sz w:val="24"/>
          <w:szCs w:val="24"/>
          <w:rtl/>
        </w:rPr>
      </w:pPr>
      <w:r w:rsidRPr="00EA7441">
        <w:rPr>
          <w:rFonts w:asciiTheme="majorBidi" w:hAnsiTheme="majorBidi" w:cstheme="majorBidi"/>
          <w:sz w:val="24"/>
          <w:szCs w:val="24"/>
          <w:rtl/>
        </w:rPr>
        <w:t>המסמך מיועד למרצ</w:t>
      </w:r>
      <w:r w:rsidR="00C66074">
        <w:rPr>
          <w:rFonts w:asciiTheme="majorBidi" w:hAnsiTheme="majorBidi" w:cstheme="majorBidi" w:hint="cs"/>
          <w:sz w:val="24"/>
          <w:szCs w:val="24"/>
          <w:rtl/>
        </w:rPr>
        <w:t>ות ומרצים</w:t>
      </w:r>
      <w:r w:rsidRPr="00EA7441">
        <w:rPr>
          <w:rFonts w:asciiTheme="majorBidi" w:hAnsiTheme="majorBidi" w:cstheme="majorBidi"/>
          <w:sz w:val="24"/>
          <w:szCs w:val="24"/>
          <w:rtl/>
        </w:rPr>
        <w:t xml:space="preserve"> המעוניינים ל</w:t>
      </w:r>
      <w:r w:rsidR="008F6595" w:rsidRPr="00EA7441">
        <w:rPr>
          <w:rFonts w:asciiTheme="majorBidi" w:hAnsiTheme="majorBidi" w:cstheme="majorBidi"/>
          <w:sz w:val="24"/>
          <w:szCs w:val="24"/>
          <w:rtl/>
        </w:rPr>
        <w:t>אפשר צפי</w:t>
      </w:r>
      <w:r w:rsidR="00C66074">
        <w:rPr>
          <w:rFonts w:asciiTheme="majorBidi" w:hAnsiTheme="majorBidi" w:cstheme="majorBidi" w:hint="cs"/>
          <w:sz w:val="24"/>
          <w:szCs w:val="24"/>
          <w:rtl/>
        </w:rPr>
        <w:t>י</w:t>
      </w:r>
      <w:r w:rsidR="008F6595" w:rsidRPr="00EA7441">
        <w:rPr>
          <w:rFonts w:asciiTheme="majorBidi" w:hAnsiTheme="majorBidi" w:cstheme="majorBidi"/>
          <w:sz w:val="24"/>
          <w:szCs w:val="24"/>
          <w:rtl/>
        </w:rPr>
        <w:t>ה ב</w:t>
      </w:r>
      <w:r w:rsidRPr="00EA7441">
        <w:rPr>
          <w:rFonts w:asciiTheme="majorBidi" w:hAnsiTheme="majorBidi" w:cstheme="majorBidi"/>
          <w:sz w:val="24"/>
          <w:szCs w:val="24"/>
          <w:rtl/>
        </w:rPr>
        <w:t xml:space="preserve">חומרים שלהם </w:t>
      </w:r>
      <w:r w:rsidR="008F6595" w:rsidRPr="00EA7441">
        <w:rPr>
          <w:rFonts w:asciiTheme="majorBidi" w:hAnsiTheme="majorBidi" w:cstheme="majorBidi"/>
          <w:sz w:val="24"/>
          <w:szCs w:val="24"/>
          <w:rtl/>
        </w:rPr>
        <w:t xml:space="preserve">לציבור מחוץ </w:t>
      </w:r>
      <w:proofErr w:type="spellStart"/>
      <w:r w:rsidR="008F6595" w:rsidRPr="00EA7441">
        <w:rPr>
          <w:rFonts w:asciiTheme="majorBidi" w:hAnsiTheme="majorBidi" w:cstheme="majorBidi"/>
          <w:sz w:val="24"/>
          <w:szCs w:val="24"/>
          <w:rtl/>
        </w:rPr>
        <w:t>לכתלי</w:t>
      </w:r>
      <w:proofErr w:type="spellEnd"/>
      <w:r w:rsidR="008F6595" w:rsidRPr="00EA7441">
        <w:rPr>
          <w:rFonts w:asciiTheme="majorBidi" w:hAnsiTheme="majorBidi" w:cstheme="majorBidi"/>
          <w:sz w:val="24"/>
          <w:szCs w:val="24"/>
          <w:rtl/>
        </w:rPr>
        <w:t xml:space="preserve"> האוניברסיטה (למשל, באינטרנט)</w:t>
      </w:r>
      <w:r w:rsidR="00C66074">
        <w:rPr>
          <w:rFonts w:asciiTheme="majorBidi" w:hAnsiTheme="majorBidi" w:cstheme="majorBidi"/>
          <w:sz w:val="24"/>
          <w:szCs w:val="24"/>
          <w:rtl/>
        </w:rPr>
        <w:t xml:space="preserve">. </w:t>
      </w:r>
      <w:r w:rsidR="005F0E9B" w:rsidRPr="006C52AF">
        <w:rPr>
          <w:rFonts w:asciiTheme="majorBidi" w:hAnsiTheme="majorBidi" w:cstheme="majorBidi"/>
          <w:sz w:val="24"/>
          <w:szCs w:val="24"/>
          <w:rtl/>
        </w:rPr>
        <w:t xml:space="preserve">מטרת המסמך </w:t>
      </w:r>
      <w:r w:rsidR="00C66074" w:rsidRPr="006C52AF">
        <w:rPr>
          <w:rFonts w:asciiTheme="majorBidi" w:hAnsiTheme="majorBidi" w:cstheme="majorBidi" w:hint="cs"/>
          <w:sz w:val="24"/>
          <w:szCs w:val="24"/>
          <w:rtl/>
        </w:rPr>
        <w:t xml:space="preserve">הינה </w:t>
      </w:r>
      <w:r w:rsidR="005F0E9B" w:rsidRPr="006C52AF">
        <w:rPr>
          <w:rFonts w:asciiTheme="majorBidi" w:hAnsiTheme="majorBidi" w:cstheme="majorBidi"/>
          <w:sz w:val="24"/>
          <w:szCs w:val="24"/>
          <w:rtl/>
        </w:rPr>
        <w:t xml:space="preserve">לשמש </w:t>
      </w:r>
      <w:r w:rsidR="000D171B" w:rsidRPr="006C52AF">
        <w:rPr>
          <w:rFonts w:asciiTheme="majorBidi" w:hAnsiTheme="majorBidi" w:cstheme="majorBidi"/>
          <w:sz w:val="24"/>
          <w:szCs w:val="24"/>
          <w:rtl/>
        </w:rPr>
        <w:t>אבני דרך</w:t>
      </w:r>
      <w:r w:rsidR="00453FB5" w:rsidRPr="006C52AF">
        <w:rPr>
          <w:rFonts w:asciiTheme="majorBidi" w:hAnsiTheme="majorBidi" w:cstheme="majorBidi"/>
          <w:sz w:val="24"/>
          <w:szCs w:val="24"/>
          <w:rtl/>
        </w:rPr>
        <w:t xml:space="preserve"> המהוו</w:t>
      </w:r>
      <w:r w:rsidR="002C751B" w:rsidRPr="006C52AF">
        <w:rPr>
          <w:rFonts w:asciiTheme="majorBidi" w:hAnsiTheme="majorBidi" w:cstheme="majorBidi"/>
          <w:sz w:val="24"/>
          <w:szCs w:val="24"/>
          <w:rtl/>
        </w:rPr>
        <w:t>ת</w:t>
      </w:r>
      <w:r w:rsidR="00262A15" w:rsidRPr="006C52AF">
        <w:rPr>
          <w:rFonts w:asciiTheme="majorBidi" w:hAnsiTheme="majorBidi" w:cstheme="majorBidi"/>
          <w:sz w:val="24"/>
          <w:szCs w:val="24"/>
          <w:rtl/>
        </w:rPr>
        <w:t xml:space="preserve"> </w:t>
      </w:r>
      <w:r w:rsidR="005F0E9B" w:rsidRPr="006C52AF">
        <w:rPr>
          <w:rFonts w:asciiTheme="majorBidi" w:hAnsiTheme="majorBidi" w:cstheme="majorBidi"/>
          <w:sz w:val="24"/>
          <w:szCs w:val="24"/>
          <w:rtl/>
        </w:rPr>
        <w:t>תיאור כללי בלבד</w:t>
      </w:r>
      <w:r w:rsidR="005023BF" w:rsidRPr="006C52AF">
        <w:rPr>
          <w:rFonts w:asciiTheme="majorBidi" w:hAnsiTheme="majorBidi" w:cstheme="majorBidi"/>
          <w:sz w:val="24"/>
          <w:szCs w:val="24"/>
          <w:rtl/>
        </w:rPr>
        <w:t>, שאינו ממצה</w:t>
      </w:r>
      <w:r w:rsidR="005F0E9B" w:rsidRPr="006C52AF">
        <w:rPr>
          <w:rFonts w:asciiTheme="majorBidi" w:hAnsiTheme="majorBidi" w:cstheme="majorBidi"/>
          <w:sz w:val="24"/>
          <w:szCs w:val="24"/>
          <w:rtl/>
        </w:rPr>
        <w:t xml:space="preserve"> ובלתי </w:t>
      </w:r>
      <w:r w:rsidR="006C52AF">
        <w:rPr>
          <w:rFonts w:asciiTheme="majorBidi" w:hAnsiTheme="majorBidi" w:cstheme="majorBidi" w:hint="cs"/>
          <w:sz w:val="24"/>
          <w:szCs w:val="24"/>
          <w:rtl/>
        </w:rPr>
        <w:t xml:space="preserve">מחייב </w:t>
      </w:r>
      <w:r w:rsidR="00655E7E" w:rsidRPr="00EA7441">
        <w:rPr>
          <w:rFonts w:asciiTheme="majorBidi" w:hAnsiTheme="majorBidi" w:cstheme="majorBidi"/>
          <w:sz w:val="24"/>
          <w:szCs w:val="24"/>
          <w:rtl/>
        </w:rPr>
        <w:t>כדי להסב תשומת הלב ו</w:t>
      </w:r>
      <w:r w:rsidR="00CB1803" w:rsidRPr="00EA7441">
        <w:rPr>
          <w:rFonts w:asciiTheme="majorBidi" w:hAnsiTheme="majorBidi" w:cstheme="majorBidi"/>
          <w:sz w:val="24"/>
          <w:szCs w:val="24"/>
          <w:rtl/>
        </w:rPr>
        <w:t>להאיר</w:t>
      </w:r>
      <w:r w:rsidR="005F0E9B" w:rsidRPr="00EA7441">
        <w:rPr>
          <w:rFonts w:asciiTheme="majorBidi" w:hAnsiTheme="majorBidi" w:cstheme="majorBidi"/>
          <w:sz w:val="24"/>
          <w:szCs w:val="24"/>
          <w:rtl/>
        </w:rPr>
        <w:t xml:space="preserve"> </w:t>
      </w:r>
      <w:r w:rsidR="00221DCB" w:rsidRPr="00EA7441">
        <w:rPr>
          <w:rFonts w:asciiTheme="majorBidi" w:hAnsiTheme="majorBidi" w:cstheme="majorBidi"/>
          <w:sz w:val="24"/>
          <w:szCs w:val="24"/>
          <w:rtl/>
        </w:rPr>
        <w:t>אתגרים שונים</w:t>
      </w:r>
      <w:r w:rsidR="00C05EAF" w:rsidRPr="00EA7441">
        <w:rPr>
          <w:rFonts w:asciiTheme="majorBidi" w:hAnsiTheme="majorBidi" w:cstheme="majorBidi"/>
          <w:sz w:val="24"/>
          <w:szCs w:val="24"/>
          <w:rtl/>
        </w:rPr>
        <w:t xml:space="preserve"> </w:t>
      </w:r>
      <w:r w:rsidR="005F0E9B" w:rsidRPr="00EA7441">
        <w:rPr>
          <w:rFonts w:asciiTheme="majorBidi" w:hAnsiTheme="majorBidi" w:cstheme="majorBidi"/>
          <w:sz w:val="24"/>
          <w:szCs w:val="24"/>
          <w:rtl/>
        </w:rPr>
        <w:t>שעשוי</w:t>
      </w:r>
      <w:r w:rsidR="00221DCB" w:rsidRPr="00EA7441">
        <w:rPr>
          <w:rFonts w:asciiTheme="majorBidi" w:hAnsiTheme="majorBidi" w:cstheme="majorBidi"/>
          <w:sz w:val="24"/>
          <w:szCs w:val="24"/>
          <w:rtl/>
        </w:rPr>
        <w:t>ים</w:t>
      </w:r>
      <w:r w:rsidR="005F0E9B" w:rsidRPr="00EA7441">
        <w:rPr>
          <w:rFonts w:asciiTheme="majorBidi" w:hAnsiTheme="majorBidi" w:cstheme="majorBidi"/>
          <w:sz w:val="24"/>
          <w:szCs w:val="24"/>
          <w:rtl/>
        </w:rPr>
        <w:t xml:space="preserve"> לעלות כתוצאה משימוש בחומרים </w:t>
      </w:r>
      <w:r w:rsidR="00221DCB" w:rsidRPr="00EA7441">
        <w:rPr>
          <w:rFonts w:asciiTheme="majorBidi" w:hAnsiTheme="majorBidi" w:cstheme="majorBidi"/>
          <w:sz w:val="24"/>
          <w:szCs w:val="24"/>
          <w:rtl/>
        </w:rPr>
        <w:t>מחוץ להוראה באוניברסיטה</w:t>
      </w:r>
      <w:r w:rsidR="005F0E9B" w:rsidRPr="00EA7441">
        <w:rPr>
          <w:rFonts w:asciiTheme="majorBidi" w:hAnsiTheme="majorBidi" w:cstheme="majorBidi"/>
          <w:sz w:val="24"/>
          <w:szCs w:val="24"/>
          <w:rtl/>
        </w:rPr>
        <w:t xml:space="preserve"> ואשר עשויים </w:t>
      </w:r>
      <w:r w:rsidR="00221DCB" w:rsidRPr="00EA7441">
        <w:rPr>
          <w:rFonts w:asciiTheme="majorBidi" w:hAnsiTheme="majorBidi" w:cstheme="majorBidi"/>
          <w:sz w:val="24"/>
          <w:szCs w:val="24"/>
          <w:rtl/>
        </w:rPr>
        <w:t>להיות מוגנים ב</w:t>
      </w:r>
      <w:r w:rsidR="005F0E9B" w:rsidRPr="00EA7441">
        <w:rPr>
          <w:rFonts w:asciiTheme="majorBidi" w:hAnsiTheme="majorBidi" w:cstheme="majorBidi"/>
          <w:sz w:val="24"/>
          <w:szCs w:val="24"/>
          <w:rtl/>
        </w:rPr>
        <w:t>זכויות יוצרים.</w:t>
      </w:r>
    </w:p>
    <w:p w14:paraId="72407840" w14:textId="1FD17F0F" w:rsidR="00EF0D40" w:rsidRPr="00EA7441" w:rsidRDefault="005F0E9B" w:rsidP="00C66074">
      <w:pPr>
        <w:bidi/>
        <w:spacing w:after="0" w:line="360" w:lineRule="auto"/>
        <w:jc w:val="both"/>
        <w:rPr>
          <w:rFonts w:asciiTheme="majorBidi" w:hAnsiTheme="majorBidi" w:cstheme="majorBidi"/>
          <w:sz w:val="24"/>
          <w:szCs w:val="24"/>
        </w:rPr>
      </w:pPr>
      <w:r w:rsidRPr="00EA7441">
        <w:rPr>
          <w:rFonts w:asciiTheme="majorBidi" w:hAnsiTheme="majorBidi" w:cstheme="majorBidi"/>
          <w:sz w:val="24"/>
          <w:szCs w:val="24"/>
          <w:rtl/>
        </w:rPr>
        <w:t>יובהר ויודגש</w:t>
      </w:r>
      <w:r w:rsidR="000B4F36" w:rsidRPr="00EA7441">
        <w:rPr>
          <w:rFonts w:asciiTheme="majorBidi" w:hAnsiTheme="majorBidi" w:cstheme="majorBidi"/>
          <w:sz w:val="24"/>
          <w:szCs w:val="24"/>
          <w:rtl/>
        </w:rPr>
        <w:t xml:space="preserve">, </w:t>
      </w:r>
      <w:r w:rsidR="00136B64" w:rsidRPr="00EA7441">
        <w:rPr>
          <w:rFonts w:asciiTheme="majorBidi" w:hAnsiTheme="majorBidi" w:cstheme="majorBidi"/>
          <w:sz w:val="24"/>
          <w:szCs w:val="24"/>
          <w:rtl/>
        </w:rPr>
        <w:t>אוניברסיטת תל אביב אינה נושאת באחריות כלשהי לגבי החומרים של המרצה, לרבות לתכנם ו/או לאיתור חומרים של צד ג' ו/או לקבלת אישורים הנדרש</w:t>
      </w:r>
      <w:r w:rsidR="00225EDB" w:rsidRPr="00EA7441">
        <w:rPr>
          <w:rFonts w:asciiTheme="majorBidi" w:hAnsiTheme="majorBidi" w:cstheme="majorBidi"/>
          <w:sz w:val="24"/>
          <w:szCs w:val="24"/>
          <w:rtl/>
        </w:rPr>
        <w:t xml:space="preserve">ים </w:t>
      </w:r>
      <w:r w:rsidR="00136B64" w:rsidRPr="00EA7441">
        <w:rPr>
          <w:rFonts w:asciiTheme="majorBidi" w:hAnsiTheme="majorBidi" w:cstheme="majorBidi"/>
          <w:sz w:val="24"/>
          <w:szCs w:val="24"/>
          <w:rtl/>
        </w:rPr>
        <w:t xml:space="preserve">בהתאם </w:t>
      </w:r>
      <w:r w:rsidR="00136B64" w:rsidRPr="006C52AF">
        <w:rPr>
          <w:rFonts w:asciiTheme="majorBidi" w:hAnsiTheme="majorBidi" w:cstheme="majorBidi"/>
          <w:sz w:val="24"/>
          <w:szCs w:val="24"/>
          <w:rtl/>
        </w:rPr>
        <w:t>לדין ולחוק</w:t>
      </w:r>
      <w:r w:rsidR="00140B37" w:rsidRPr="00EA7441">
        <w:rPr>
          <w:rFonts w:asciiTheme="majorBidi" w:hAnsiTheme="majorBidi" w:cstheme="majorBidi"/>
          <w:sz w:val="24"/>
          <w:szCs w:val="24"/>
          <w:rtl/>
        </w:rPr>
        <w:t>.</w:t>
      </w:r>
      <w:r w:rsidR="00221DCB" w:rsidRPr="00EA7441">
        <w:rPr>
          <w:rFonts w:asciiTheme="majorBidi" w:hAnsiTheme="majorBidi" w:cstheme="majorBidi"/>
          <w:sz w:val="24"/>
          <w:szCs w:val="24"/>
          <w:rtl/>
        </w:rPr>
        <w:t xml:space="preserve"> </w:t>
      </w:r>
    </w:p>
    <w:p w14:paraId="62AA87EE" w14:textId="45BDC332" w:rsidR="005F0E9B" w:rsidRPr="00EA7441" w:rsidRDefault="005F0E9B" w:rsidP="00C66074">
      <w:pPr>
        <w:bidi/>
        <w:spacing w:after="0" w:line="360" w:lineRule="auto"/>
        <w:jc w:val="both"/>
        <w:rPr>
          <w:rFonts w:asciiTheme="majorBidi" w:hAnsiTheme="majorBidi" w:cstheme="majorBidi"/>
          <w:sz w:val="24"/>
          <w:szCs w:val="24"/>
        </w:rPr>
      </w:pPr>
      <w:r w:rsidRPr="00EA7441">
        <w:rPr>
          <w:rFonts w:asciiTheme="majorBidi" w:hAnsiTheme="majorBidi" w:cstheme="majorBidi"/>
          <w:sz w:val="24"/>
          <w:szCs w:val="24"/>
          <w:rtl/>
        </w:rPr>
        <w:t xml:space="preserve"> האחריות </w:t>
      </w:r>
      <w:r w:rsidR="00136B64" w:rsidRPr="00EA7441">
        <w:rPr>
          <w:rFonts w:asciiTheme="majorBidi" w:hAnsiTheme="majorBidi" w:cstheme="majorBidi"/>
          <w:sz w:val="24"/>
          <w:szCs w:val="24"/>
          <w:rtl/>
        </w:rPr>
        <w:t xml:space="preserve">הבלעדית והמלאה על החומרים </w:t>
      </w:r>
      <w:r w:rsidR="002C079B" w:rsidRPr="00EA7441">
        <w:rPr>
          <w:rFonts w:asciiTheme="majorBidi" w:hAnsiTheme="majorBidi" w:cstheme="majorBidi"/>
          <w:sz w:val="24"/>
          <w:szCs w:val="24"/>
          <w:rtl/>
        </w:rPr>
        <w:t>של</w:t>
      </w:r>
      <w:r w:rsidR="00136B64" w:rsidRPr="00EA7441">
        <w:rPr>
          <w:rFonts w:asciiTheme="majorBidi" w:hAnsiTheme="majorBidi" w:cstheme="majorBidi"/>
          <w:sz w:val="24"/>
          <w:szCs w:val="24"/>
          <w:rtl/>
        </w:rPr>
        <w:t xml:space="preserve"> המרצה ו/או </w:t>
      </w:r>
      <w:r w:rsidRPr="00EA7441">
        <w:rPr>
          <w:rFonts w:asciiTheme="majorBidi" w:hAnsiTheme="majorBidi" w:cstheme="majorBidi"/>
          <w:sz w:val="24"/>
          <w:szCs w:val="24"/>
          <w:rtl/>
        </w:rPr>
        <w:t>לאיתור הפריטים והחומרים בגינם נדרש טיפול בזכויות יוצרים, ו</w:t>
      </w:r>
      <w:r w:rsidR="00136B64" w:rsidRPr="00EA7441">
        <w:rPr>
          <w:rFonts w:asciiTheme="majorBidi" w:hAnsiTheme="majorBidi" w:cstheme="majorBidi"/>
          <w:sz w:val="24"/>
          <w:szCs w:val="24"/>
          <w:rtl/>
        </w:rPr>
        <w:t>/או ל</w:t>
      </w:r>
      <w:r w:rsidRPr="00EA7441">
        <w:rPr>
          <w:rFonts w:asciiTheme="majorBidi" w:hAnsiTheme="majorBidi" w:cstheme="majorBidi"/>
          <w:sz w:val="24"/>
          <w:szCs w:val="24"/>
          <w:rtl/>
        </w:rPr>
        <w:t xml:space="preserve">קבלת אישורים מתאימים </w:t>
      </w:r>
      <w:r w:rsidRPr="00EA7441">
        <w:rPr>
          <w:rFonts w:asciiTheme="majorBidi" w:hAnsiTheme="majorBidi" w:cstheme="majorBidi"/>
          <w:sz w:val="24"/>
          <w:szCs w:val="24"/>
          <w:u w:val="single"/>
          <w:rtl/>
        </w:rPr>
        <w:t>מוטלת על המרצה בלבד</w:t>
      </w:r>
      <w:r w:rsidRPr="00EA7441">
        <w:rPr>
          <w:rFonts w:asciiTheme="majorBidi" w:hAnsiTheme="majorBidi" w:cstheme="majorBidi"/>
          <w:sz w:val="24"/>
          <w:szCs w:val="24"/>
          <w:rtl/>
        </w:rPr>
        <w:t xml:space="preserve">. </w:t>
      </w:r>
    </w:p>
    <w:p w14:paraId="303CFD30" w14:textId="1048E0CA" w:rsidR="005F0E9B" w:rsidRPr="00EA7441" w:rsidRDefault="005F0E9B" w:rsidP="00C66074">
      <w:pPr>
        <w:bidi/>
        <w:spacing w:line="360" w:lineRule="atLeast"/>
        <w:jc w:val="both"/>
        <w:rPr>
          <w:rFonts w:asciiTheme="majorBidi" w:hAnsiTheme="majorBidi" w:cstheme="majorBidi"/>
          <w:sz w:val="24"/>
          <w:szCs w:val="24"/>
          <w:rtl/>
        </w:rPr>
      </w:pPr>
      <w:r w:rsidRPr="00EA7441">
        <w:rPr>
          <w:rFonts w:asciiTheme="majorBidi" w:hAnsiTheme="majorBidi" w:cstheme="majorBidi"/>
          <w:sz w:val="24"/>
          <w:szCs w:val="24"/>
          <w:rtl/>
        </w:rPr>
        <w:t>יודגש כי אין בהנחיות אלה כדי להוות משום ייעוץ משפטי או תחליף לייעוץ משפטי או חוות דעת משפטית.</w:t>
      </w:r>
    </w:p>
    <w:p w14:paraId="19DB8F7A" w14:textId="77777777" w:rsidR="00EA7441" w:rsidRPr="00EA7441" w:rsidRDefault="00EA7441" w:rsidP="00EA7441">
      <w:pPr>
        <w:bidi/>
        <w:spacing w:line="360" w:lineRule="atLeast"/>
        <w:jc w:val="both"/>
        <w:rPr>
          <w:rFonts w:asciiTheme="majorBidi" w:hAnsiTheme="majorBidi" w:cstheme="majorBidi"/>
          <w:b/>
          <w:bCs/>
          <w:sz w:val="24"/>
          <w:szCs w:val="24"/>
          <w:rtl/>
        </w:rPr>
      </w:pPr>
    </w:p>
    <w:sdt>
      <w:sdtPr>
        <w:rPr>
          <w:rFonts w:asciiTheme="majorBidi" w:eastAsiaTheme="minorHAnsi" w:hAnsiTheme="majorBidi" w:cstheme="minorBidi"/>
          <w:color w:val="auto"/>
          <w:sz w:val="22"/>
          <w:szCs w:val="22"/>
          <w:rtl/>
          <w:lang w:bidi="he-IL"/>
        </w:rPr>
        <w:id w:val="-591698648"/>
        <w:docPartObj>
          <w:docPartGallery w:val="Table of Contents"/>
          <w:docPartUnique/>
        </w:docPartObj>
      </w:sdtPr>
      <w:sdtEndPr>
        <w:rPr>
          <w:bCs/>
          <w:noProof/>
        </w:rPr>
      </w:sdtEndPr>
      <w:sdtContent>
        <w:p w14:paraId="5FC25940" w14:textId="2218A0D5" w:rsidR="007E77B6" w:rsidRPr="00975145" w:rsidRDefault="008D4DB9" w:rsidP="00975145">
          <w:pPr>
            <w:pStyle w:val="TOCHeading"/>
            <w:numPr>
              <w:ilvl w:val="0"/>
              <w:numId w:val="0"/>
            </w:numPr>
            <w:bidi/>
            <w:ind w:left="574"/>
            <w:jc w:val="both"/>
            <w:rPr>
              <w:rFonts w:asciiTheme="majorBidi" w:hAnsiTheme="majorBidi"/>
              <w:color w:val="auto"/>
            </w:rPr>
          </w:pPr>
          <w:r w:rsidRPr="001969FA">
            <w:rPr>
              <w:rFonts w:asciiTheme="majorBidi" w:hAnsiTheme="majorBidi"/>
              <w:color w:val="auto"/>
              <w:rtl/>
              <w:lang w:bidi="he-IL"/>
            </w:rPr>
            <w:t>תוכן עניינים</w:t>
          </w:r>
          <w:r w:rsidR="00790A25" w:rsidRPr="001969FA">
            <w:rPr>
              <w:rFonts w:asciiTheme="majorBidi" w:hAnsiTheme="majorBidi"/>
              <w:color w:val="auto"/>
              <w:rtl/>
            </w:rPr>
            <w:tab/>
          </w:r>
          <w:r w:rsidR="00790A25" w:rsidRPr="001969FA">
            <w:rPr>
              <w:rFonts w:asciiTheme="majorBidi" w:hAnsiTheme="majorBidi"/>
              <w:color w:val="auto"/>
              <w:rtl/>
            </w:rPr>
            <w:tab/>
          </w:r>
          <w:r w:rsidR="00790A25" w:rsidRPr="001969FA">
            <w:rPr>
              <w:rFonts w:asciiTheme="majorBidi" w:hAnsiTheme="majorBidi"/>
              <w:color w:val="auto"/>
              <w:rtl/>
            </w:rPr>
            <w:tab/>
          </w:r>
          <w:r w:rsidR="00790A25" w:rsidRPr="001969FA">
            <w:rPr>
              <w:rFonts w:asciiTheme="majorBidi" w:hAnsiTheme="majorBidi"/>
              <w:color w:val="auto"/>
              <w:rtl/>
            </w:rPr>
            <w:tab/>
          </w:r>
          <w:r w:rsidR="00790A25" w:rsidRPr="001969FA">
            <w:rPr>
              <w:rFonts w:asciiTheme="majorBidi" w:hAnsiTheme="majorBidi"/>
              <w:color w:val="auto"/>
              <w:rtl/>
            </w:rPr>
            <w:tab/>
          </w:r>
          <w:r w:rsidR="00790A25" w:rsidRPr="001969FA">
            <w:rPr>
              <w:rFonts w:asciiTheme="majorBidi" w:hAnsiTheme="majorBidi"/>
              <w:color w:val="auto"/>
              <w:rtl/>
            </w:rPr>
            <w:tab/>
          </w:r>
          <w:r w:rsidR="00790A25" w:rsidRPr="001969FA">
            <w:rPr>
              <w:rFonts w:asciiTheme="majorBidi" w:hAnsiTheme="majorBidi"/>
              <w:color w:val="auto"/>
              <w:rtl/>
            </w:rPr>
            <w:tab/>
          </w:r>
          <w:r w:rsidR="00790A25" w:rsidRPr="001969FA">
            <w:rPr>
              <w:rFonts w:asciiTheme="majorBidi" w:hAnsiTheme="majorBidi"/>
              <w:color w:val="auto"/>
              <w:rtl/>
            </w:rPr>
            <w:tab/>
          </w:r>
          <w:r w:rsidR="00790A25" w:rsidRPr="001969FA">
            <w:rPr>
              <w:rFonts w:asciiTheme="majorBidi" w:hAnsiTheme="majorBidi"/>
              <w:color w:val="auto"/>
              <w:rtl/>
            </w:rPr>
            <w:tab/>
          </w:r>
          <w:r w:rsidR="00790A25" w:rsidRPr="001969FA">
            <w:rPr>
              <w:rFonts w:asciiTheme="majorBidi" w:hAnsiTheme="majorBidi"/>
              <w:color w:val="auto"/>
              <w:rtl/>
            </w:rPr>
            <w:tab/>
          </w:r>
          <w:r w:rsidR="00790A25" w:rsidRPr="00975145">
            <w:rPr>
              <w:rFonts w:asciiTheme="majorBidi" w:hAnsiTheme="majorBidi"/>
              <w:color w:val="auto"/>
              <w:sz w:val="24"/>
              <w:szCs w:val="24"/>
              <w:rtl/>
              <w:lang w:bidi="he-IL"/>
            </w:rPr>
            <w:t>עמוד</w:t>
          </w:r>
        </w:p>
        <w:p w14:paraId="06B07312" w14:textId="34B4DD10" w:rsidR="00975145" w:rsidRPr="00975145" w:rsidRDefault="007E77B6" w:rsidP="00975145">
          <w:pPr>
            <w:pStyle w:val="TOC1"/>
            <w:rPr>
              <w:rFonts w:asciiTheme="minorHAnsi" w:eastAsiaTheme="minorEastAsia" w:hAnsiTheme="minorHAnsi" w:cstheme="minorBidi"/>
              <w:b w:val="0"/>
              <w:color w:val="auto"/>
              <w:sz w:val="22"/>
              <w:szCs w:val="22"/>
              <w:lang w:val="en-US"/>
            </w:rPr>
          </w:pPr>
          <w:r w:rsidRPr="00975145">
            <w:rPr>
              <w:rFonts w:asciiTheme="majorBidi" w:hAnsiTheme="majorBidi" w:cstheme="majorBidi"/>
              <w:b w:val="0"/>
              <w:color w:val="auto"/>
            </w:rPr>
            <w:fldChar w:fldCharType="begin"/>
          </w:r>
          <w:r w:rsidRPr="00975145">
            <w:rPr>
              <w:rFonts w:asciiTheme="majorBidi" w:hAnsiTheme="majorBidi" w:cstheme="majorBidi"/>
              <w:b w:val="0"/>
              <w:color w:val="auto"/>
              <w:rtl/>
            </w:rPr>
            <w:instrText xml:space="preserve"> TOC \o "1-3" \h \z \u </w:instrText>
          </w:r>
          <w:r w:rsidRPr="00975145">
            <w:rPr>
              <w:rFonts w:asciiTheme="majorBidi" w:hAnsiTheme="majorBidi" w:cstheme="majorBidi"/>
              <w:b w:val="0"/>
              <w:color w:val="auto"/>
            </w:rPr>
            <w:fldChar w:fldCharType="separate"/>
          </w:r>
          <w:hyperlink w:anchor="_Toc126056354" w:history="1">
            <w:r w:rsidR="00975145" w:rsidRPr="00975145">
              <w:rPr>
                <w:rStyle w:val="Hyperlink"/>
                <w:rFonts w:cstheme="minorHAnsi"/>
                <w:b w:val="0"/>
                <w:rtl/>
              </w:rPr>
              <w:t>2</w:t>
            </w:r>
            <w:r w:rsidR="00975145" w:rsidRPr="00975145">
              <w:rPr>
                <w:rFonts w:asciiTheme="minorHAnsi" w:eastAsiaTheme="minorEastAsia" w:hAnsiTheme="minorHAnsi" w:cstheme="minorBidi"/>
                <w:b w:val="0"/>
                <w:color w:val="auto"/>
                <w:sz w:val="22"/>
                <w:szCs w:val="22"/>
                <w:lang w:val="en-US"/>
              </w:rPr>
              <w:tab/>
            </w:r>
            <w:r w:rsidR="00975145" w:rsidRPr="00975145">
              <w:rPr>
                <w:rStyle w:val="Hyperlink"/>
                <w:rFonts w:asciiTheme="majorBidi" w:hAnsiTheme="majorBidi"/>
                <w:b w:val="0"/>
                <w:rtl/>
              </w:rPr>
              <w:t>כללי</w:t>
            </w:r>
            <w:r w:rsidR="00975145" w:rsidRPr="00975145">
              <w:rPr>
                <w:b w:val="0"/>
                <w:webHidden/>
                <w:rtl/>
              </w:rPr>
              <w:tab/>
            </w:r>
            <w:r w:rsidR="00975145" w:rsidRPr="00975145">
              <w:rPr>
                <w:b w:val="0"/>
                <w:webHidden/>
              </w:rPr>
              <w:fldChar w:fldCharType="begin"/>
            </w:r>
            <w:r w:rsidR="00975145" w:rsidRPr="00975145">
              <w:rPr>
                <w:b w:val="0"/>
                <w:webHidden/>
                <w:rtl/>
              </w:rPr>
              <w:instrText xml:space="preserve"> PAGEREF _Toc126056354 \h </w:instrText>
            </w:r>
            <w:r w:rsidR="00975145" w:rsidRPr="00975145">
              <w:rPr>
                <w:b w:val="0"/>
                <w:webHidden/>
              </w:rPr>
            </w:r>
            <w:r w:rsidR="00975145" w:rsidRPr="00975145">
              <w:rPr>
                <w:b w:val="0"/>
                <w:webHidden/>
              </w:rPr>
              <w:fldChar w:fldCharType="separate"/>
            </w:r>
            <w:r w:rsidR="00975145" w:rsidRPr="00975145">
              <w:rPr>
                <w:b w:val="0"/>
                <w:webHidden/>
                <w:rtl/>
              </w:rPr>
              <w:t>2</w:t>
            </w:r>
            <w:r w:rsidR="00975145" w:rsidRPr="00975145">
              <w:rPr>
                <w:b w:val="0"/>
                <w:webHidden/>
              </w:rPr>
              <w:fldChar w:fldCharType="end"/>
            </w:r>
          </w:hyperlink>
        </w:p>
        <w:p w14:paraId="3A3B2320" w14:textId="15B0FF67" w:rsidR="00975145" w:rsidRPr="00975145" w:rsidRDefault="006E15A6" w:rsidP="00975145">
          <w:pPr>
            <w:pStyle w:val="TOC1"/>
            <w:tabs>
              <w:tab w:val="left" w:pos="3867"/>
            </w:tabs>
            <w:rPr>
              <w:rFonts w:asciiTheme="minorHAnsi" w:eastAsiaTheme="minorEastAsia" w:hAnsiTheme="minorHAnsi" w:cstheme="minorBidi"/>
              <w:b w:val="0"/>
              <w:color w:val="auto"/>
              <w:sz w:val="22"/>
              <w:szCs w:val="22"/>
              <w:lang w:val="en-US"/>
            </w:rPr>
          </w:pPr>
          <w:hyperlink w:anchor="_Toc126056355" w:history="1">
            <w:r w:rsidR="00975145" w:rsidRPr="00975145">
              <w:rPr>
                <w:rStyle w:val="Hyperlink"/>
                <w:rFonts w:cstheme="minorHAnsi"/>
                <w:b w:val="0"/>
                <w:rtl/>
              </w:rPr>
              <w:t>3</w:t>
            </w:r>
            <w:r w:rsidR="00975145" w:rsidRPr="00975145">
              <w:rPr>
                <w:rFonts w:asciiTheme="minorHAnsi" w:eastAsiaTheme="minorEastAsia" w:hAnsiTheme="minorHAnsi" w:cstheme="minorBidi"/>
                <w:b w:val="0"/>
                <w:color w:val="auto"/>
                <w:sz w:val="22"/>
                <w:szCs w:val="22"/>
                <w:lang w:val="en-US"/>
              </w:rPr>
              <w:tab/>
            </w:r>
            <w:r w:rsidR="00975145" w:rsidRPr="00975145">
              <w:rPr>
                <w:rStyle w:val="Hyperlink"/>
                <w:rFonts w:asciiTheme="majorBidi" w:hAnsiTheme="majorBidi"/>
                <w:b w:val="0"/>
                <w:rtl/>
              </w:rPr>
              <w:t>כיצד בודקים את תנאי השימוש במדיה?</w:t>
            </w:r>
            <w:r w:rsidR="00975145" w:rsidRPr="00975145">
              <w:rPr>
                <w:b w:val="0"/>
                <w:webHidden/>
                <w:rtl/>
              </w:rPr>
              <w:tab/>
            </w:r>
            <w:r w:rsidR="00975145" w:rsidRPr="00975145">
              <w:rPr>
                <w:b w:val="0"/>
                <w:webHidden/>
              </w:rPr>
              <w:fldChar w:fldCharType="begin"/>
            </w:r>
            <w:r w:rsidR="00975145" w:rsidRPr="00975145">
              <w:rPr>
                <w:b w:val="0"/>
                <w:webHidden/>
                <w:rtl/>
              </w:rPr>
              <w:instrText xml:space="preserve"> PAGEREF _Toc126056355 \h </w:instrText>
            </w:r>
            <w:r w:rsidR="00975145" w:rsidRPr="00975145">
              <w:rPr>
                <w:b w:val="0"/>
                <w:webHidden/>
              </w:rPr>
            </w:r>
            <w:r w:rsidR="00975145" w:rsidRPr="00975145">
              <w:rPr>
                <w:b w:val="0"/>
                <w:webHidden/>
              </w:rPr>
              <w:fldChar w:fldCharType="separate"/>
            </w:r>
            <w:r w:rsidR="00975145" w:rsidRPr="00975145">
              <w:rPr>
                <w:b w:val="0"/>
                <w:webHidden/>
                <w:rtl/>
              </w:rPr>
              <w:t>2</w:t>
            </w:r>
            <w:r w:rsidR="00975145" w:rsidRPr="00975145">
              <w:rPr>
                <w:b w:val="0"/>
                <w:webHidden/>
              </w:rPr>
              <w:fldChar w:fldCharType="end"/>
            </w:r>
          </w:hyperlink>
        </w:p>
        <w:p w14:paraId="09BF5533" w14:textId="23DA2AAF" w:rsidR="00975145" w:rsidRPr="00975145" w:rsidRDefault="006E15A6" w:rsidP="00975145">
          <w:pPr>
            <w:pStyle w:val="TOC1"/>
            <w:rPr>
              <w:rFonts w:asciiTheme="minorHAnsi" w:eastAsiaTheme="minorEastAsia" w:hAnsiTheme="minorHAnsi" w:cstheme="minorBidi"/>
              <w:b w:val="0"/>
              <w:color w:val="auto"/>
              <w:sz w:val="22"/>
              <w:szCs w:val="22"/>
              <w:lang w:val="en-US"/>
            </w:rPr>
          </w:pPr>
          <w:hyperlink w:anchor="_Toc126056356" w:history="1">
            <w:r w:rsidR="00975145" w:rsidRPr="00975145">
              <w:rPr>
                <w:rStyle w:val="Hyperlink"/>
                <w:rFonts w:asciiTheme="majorBidi" w:hAnsiTheme="majorBidi"/>
                <w:b w:val="0"/>
                <w:rtl/>
              </w:rPr>
              <w:t xml:space="preserve">4 </w:t>
            </w:r>
            <w:r w:rsidR="00975145">
              <w:rPr>
                <w:rStyle w:val="Hyperlink"/>
                <w:rFonts w:asciiTheme="majorBidi" w:hAnsiTheme="majorBidi" w:hint="cs"/>
                <w:b w:val="0"/>
                <w:rtl/>
              </w:rPr>
              <w:t xml:space="preserve">      </w:t>
            </w:r>
            <w:r w:rsidR="00975145" w:rsidRPr="00975145">
              <w:rPr>
                <w:rStyle w:val="Hyperlink"/>
                <w:rFonts w:asciiTheme="majorBidi" w:hAnsiTheme="majorBidi"/>
                <w:b w:val="0"/>
                <w:rtl/>
              </w:rPr>
              <w:t>אפשרויות שימוש בתמונות/סרטונים/מאמרים</w:t>
            </w:r>
            <w:r w:rsidR="00975145" w:rsidRPr="00975145">
              <w:rPr>
                <w:b w:val="0"/>
                <w:webHidden/>
                <w:rtl/>
              </w:rPr>
              <w:tab/>
            </w:r>
            <w:r w:rsidR="00975145" w:rsidRPr="00975145">
              <w:rPr>
                <w:b w:val="0"/>
                <w:webHidden/>
              </w:rPr>
              <w:fldChar w:fldCharType="begin"/>
            </w:r>
            <w:r w:rsidR="00975145" w:rsidRPr="00975145">
              <w:rPr>
                <w:b w:val="0"/>
                <w:webHidden/>
                <w:rtl/>
              </w:rPr>
              <w:instrText xml:space="preserve"> PAGEREF _Toc126056356 \h </w:instrText>
            </w:r>
            <w:r w:rsidR="00975145" w:rsidRPr="00975145">
              <w:rPr>
                <w:b w:val="0"/>
                <w:webHidden/>
              </w:rPr>
            </w:r>
            <w:r w:rsidR="00975145" w:rsidRPr="00975145">
              <w:rPr>
                <w:b w:val="0"/>
                <w:webHidden/>
              </w:rPr>
              <w:fldChar w:fldCharType="separate"/>
            </w:r>
            <w:r w:rsidR="00975145" w:rsidRPr="00975145">
              <w:rPr>
                <w:b w:val="0"/>
                <w:webHidden/>
                <w:rtl/>
              </w:rPr>
              <w:t>4</w:t>
            </w:r>
            <w:r w:rsidR="00975145" w:rsidRPr="00975145">
              <w:rPr>
                <w:b w:val="0"/>
                <w:webHidden/>
              </w:rPr>
              <w:fldChar w:fldCharType="end"/>
            </w:r>
          </w:hyperlink>
        </w:p>
        <w:p w14:paraId="0C343F73" w14:textId="29484695" w:rsidR="00975145" w:rsidRPr="00975145" w:rsidRDefault="006E15A6" w:rsidP="00975145">
          <w:pPr>
            <w:pStyle w:val="TOC1"/>
            <w:rPr>
              <w:rFonts w:asciiTheme="minorHAnsi" w:eastAsiaTheme="minorEastAsia" w:hAnsiTheme="minorHAnsi" w:cstheme="minorBidi"/>
              <w:b w:val="0"/>
              <w:color w:val="auto"/>
              <w:sz w:val="22"/>
              <w:szCs w:val="22"/>
              <w:lang w:val="en-US"/>
            </w:rPr>
          </w:pPr>
          <w:hyperlink w:anchor="_Toc126056357" w:history="1">
            <w:r w:rsidR="00975145" w:rsidRPr="00975145">
              <w:rPr>
                <w:rStyle w:val="Hyperlink"/>
                <w:rFonts w:asciiTheme="majorBidi" w:hAnsiTheme="majorBidi"/>
                <w:b w:val="0"/>
                <w:rtl/>
              </w:rPr>
              <w:t xml:space="preserve">5   </w:t>
            </w:r>
            <w:r w:rsidR="00975145">
              <w:rPr>
                <w:rStyle w:val="Hyperlink"/>
                <w:rFonts w:asciiTheme="majorBidi" w:hAnsiTheme="majorBidi" w:hint="cs"/>
                <w:b w:val="0"/>
                <w:rtl/>
              </w:rPr>
              <w:t xml:space="preserve">     </w:t>
            </w:r>
            <w:r w:rsidR="00975145" w:rsidRPr="00975145">
              <w:rPr>
                <w:rStyle w:val="Hyperlink"/>
                <w:rFonts w:asciiTheme="majorBidi" w:hAnsiTheme="majorBidi"/>
                <w:b w:val="0"/>
                <w:rtl/>
              </w:rPr>
              <w:t>שאלות נפוצות ותשובות בנושא שימוש ביצירות</w:t>
            </w:r>
            <w:r w:rsidR="00975145" w:rsidRPr="00975145">
              <w:rPr>
                <w:b w:val="0"/>
                <w:webHidden/>
                <w:rtl/>
              </w:rPr>
              <w:tab/>
            </w:r>
            <w:r w:rsidR="00975145" w:rsidRPr="00975145">
              <w:rPr>
                <w:b w:val="0"/>
                <w:webHidden/>
              </w:rPr>
              <w:fldChar w:fldCharType="begin"/>
            </w:r>
            <w:r w:rsidR="00975145" w:rsidRPr="00975145">
              <w:rPr>
                <w:b w:val="0"/>
                <w:webHidden/>
                <w:rtl/>
              </w:rPr>
              <w:instrText xml:space="preserve"> PAGEREF _Toc126056357 \h </w:instrText>
            </w:r>
            <w:r w:rsidR="00975145" w:rsidRPr="00975145">
              <w:rPr>
                <w:b w:val="0"/>
                <w:webHidden/>
              </w:rPr>
            </w:r>
            <w:r w:rsidR="00975145" w:rsidRPr="00975145">
              <w:rPr>
                <w:b w:val="0"/>
                <w:webHidden/>
              </w:rPr>
              <w:fldChar w:fldCharType="separate"/>
            </w:r>
            <w:r w:rsidR="00975145" w:rsidRPr="00975145">
              <w:rPr>
                <w:b w:val="0"/>
                <w:webHidden/>
                <w:rtl/>
              </w:rPr>
              <w:t>6</w:t>
            </w:r>
            <w:r w:rsidR="00975145" w:rsidRPr="00975145">
              <w:rPr>
                <w:b w:val="0"/>
                <w:webHidden/>
              </w:rPr>
              <w:fldChar w:fldCharType="end"/>
            </w:r>
          </w:hyperlink>
        </w:p>
        <w:p w14:paraId="4B72E1EA" w14:textId="759063C6" w:rsidR="00975145" w:rsidRPr="00975145" w:rsidRDefault="006E15A6" w:rsidP="00975145">
          <w:pPr>
            <w:pStyle w:val="TOC1"/>
            <w:tabs>
              <w:tab w:val="left" w:pos="4754"/>
            </w:tabs>
            <w:rPr>
              <w:rFonts w:asciiTheme="minorHAnsi" w:eastAsiaTheme="minorEastAsia" w:hAnsiTheme="minorHAnsi" w:cstheme="minorBidi"/>
              <w:b w:val="0"/>
              <w:color w:val="auto"/>
              <w:sz w:val="22"/>
              <w:szCs w:val="22"/>
              <w:lang w:val="en-US"/>
            </w:rPr>
          </w:pPr>
          <w:hyperlink w:anchor="_Toc126056358" w:history="1">
            <w:r w:rsidR="00975145" w:rsidRPr="00975145">
              <w:rPr>
                <w:rStyle w:val="Hyperlink"/>
                <w:rFonts w:asciiTheme="majorBidi" w:hAnsiTheme="majorBidi"/>
                <w:b w:val="0"/>
                <w:rtl/>
              </w:rPr>
              <w:t>6</w:t>
            </w:r>
            <w:r w:rsidR="00975145" w:rsidRPr="00975145">
              <w:rPr>
                <w:rFonts w:asciiTheme="minorHAnsi" w:eastAsiaTheme="minorEastAsia" w:hAnsiTheme="minorHAnsi" w:cstheme="minorBidi"/>
                <w:b w:val="0"/>
                <w:color w:val="auto"/>
                <w:sz w:val="22"/>
                <w:szCs w:val="22"/>
                <w:lang w:val="en-US"/>
              </w:rPr>
              <w:tab/>
            </w:r>
            <w:r w:rsidR="00975145" w:rsidRPr="00975145">
              <w:rPr>
                <w:rStyle w:val="Hyperlink"/>
                <w:rFonts w:asciiTheme="majorBidi" w:hAnsiTheme="majorBidi"/>
                <w:b w:val="0"/>
                <w:rtl/>
              </w:rPr>
              <w:t>ניהול ומעקב על תכנים המוגנים בזכויות יוצרים</w:t>
            </w:r>
            <w:r w:rsidR="00975145" w:rsidRPr="00975145">
              <w:rPr>
                <w:b w:val="0"/>
                <w:webHidden/>
                <w:rtl/>
              </w:rPr>
              <w:tab/>
            </w:r>
            <w:r w:rsidR="00975145" w:rsidRPr="00975145">
              <w:rPr>
                <w:b w:val="0"/>
                <w:webHidden/>
              </w:rPr>
              <w:fldChar w:fldCharType="begin"/>
            </w:r>
            <w:r w:rsidR="00975145" w:rsidRPr="00975145">
              <w:rPr>
                <w:b w:val="0"/>
                <w:webHidden/>
                <w:rtl/>
              </w:rPr>
              <w:instrText xml:space="preserve"> PAGEREF _Toc126056358 \h </w:instrText>
            </w:r>
            <w:r w:rsidR="00975145" w:rsidRPr="00975145">
              <w:rPr>
                <w:b w:val="0"/>
                <w:webHidden/>
              </w:rPr>
            </w:r>
            <w:r w:rsidR="00975145" w:rsidRPr="00975145">
              <w:rPr>
                <w:b w:val="0"/>
                <w:webHidden/>
              </w:rPr>
              <w:fldChar w:fldCharType="separate"/>
            </w:r>
            <w:r w:rsidR="00975145" w:rsidRPr="00975145">
              <w:rPr>
                <w:b w:val="0"/>
                <w:webHidden/>
                <w:rtl/>
              </w:rPr>
              <w:t>7</w:t>
            </w:r>
            <w:r w:rsidR="00975145" w:rsidRPr="00975145">
              <w:rPr>
                <w:b w:val="0"/>
                <w:webHidden/>
              </w:rPr>
              <w:fldChar w:fldCharType="end"/>
            </w:r>
          </w:hyperlink>
        </w:p>
        <w:p w14:paraId="11519E42" w14:textId="2BDDB7BE" w:rsidR="00975145" w:rsidRPr="00975145" w:rsidRDefault="006E15A6" w:rsidP="00975145">
          <w:pPr>
            <w:pStyle w:val="TOC1"/>
            <w:tabs>
              <w:tab w:val="left" w:pos="5913"/>
            </w:tabs>
            <w:rPr>
              <w:rFonts w:asciiTheme="minorHAnsi" w:eastAsiaTheme="minorEastAsia" w:hAnsiTheme="minorHAnsi" w:cstheme="minorBidi"/>
              <w:b w:val="0"/>
              <w:color w:val="auto"/>
              <w:sz w:val="22"/>
              <w:szCs w:val="22"/>
              <w:lang w:val="en-US"/>
            </w:rPr>
          </w:pPr>
          <w:hyperlink w:anchor="_Toc126056359" w:history="1">
            <w:r w:rsidR="00975145" w:rsidRPr="00975145">
              <w:rPr>
                <w:rStyle w:val="Hyperlink"/>
                <w:rFonts w:asciiTheme="majorBidi" w:hAnsiTheme="majorBidi"/>
                <w:b w:val="0"/>
                <w:rtl/>
              </w:rPr>
              <w:t>7</w:t>
            </w:r>
            <w:r w:rsidR="00975145" w:rsidRPr="00975145">
              <w:rPr>
                <w:rFonts w:asciiTheme="minorHAnsi" w:eastAsiaTheme="minorEastAsia" w:hAnsiTheme="minorHAnsi" w:cstheme="minorBidi"/>
                <w:b w:val="0"/>
                <w:color w:val="auto"/>
                <w:sz w:val="22"/>
                <w:szCs w:val="22"/>
                <w:lang w:val="en-US"/>
              </w:rPr>
              <w:tab/>
            </w:r>
            <w:r w:rsidR="00975145" w:rsidRPr="00975145">
              <w:rPr>
                <w:rStyle w:val="Hyperlink"/>
                <w:rFonts w:asciiTheme="majorBidi" w:hAnsiTheme="majorBidi"/>
                <w:b w:val="0"/>
                <w:rtl/>
              </w:rPr>
              <w:t>דוגמאות למנועי חיפוש ושליפה של חומרים חופשיים ומורשי CC</w:t>
            </w:r>
            <w:r w:rsidR="00975145" w:rsidRPr="00975145">
              <w:rPr>
                <w:b w:val="0"/>
                <w:webHidden/>
                <w:rtl/>
              </w:rPr>
              <w:tab/>
            </w:r>
            <w:r w:rsidR="00975145" w:rsidRPr="00975145">
              <w:rPr>
                <w:b w:val="0"/>
                <w:webHidden/>
              </w:rPr>
              <w:fldChar w:fldCharType="begin"/>
            </w:r>
            <w:r w:rsidR="00975145" w:rsidRPr="00975145">
              <w:rPr>
                <w:b w:val="0"/>
                <w:webHidden/>
                <w:rtl/>
              </w:rPr>
              <w:instrText xml:space="preserve"> PAGEREF _Toc126056359 \h </w:instrText>
            </w:r>
            <w:r w:rsidR="00975145" w:rsidRPr="00975145">
              <w:rPr>
                <w:b w:val="0"/>
                <w:webHidden/>
              </w:rPr>
            </w:r>
            <w:r w:rsidR="00975145" w:rsidRPr="00975145">
              <w:rPr>
                <w:b w:val="0"/>
                <w:webHidden/>
              </w:rPr>
              <w:fldChar w:fldCharType="separate"/>
            </w:r>
            <w:r w:rsidR="00975145" w:rsidRPr="00975145">
              <w:rPr>
                <w:b w:val="0"/>
                <w:webHidden/>
                <w:rtl/>
              </w:rPr>
              <w:t>7</w:t>
            </w:r>
            <w:r w:rsidR="00975145" w:rsidRPr="00975145">
              <w:rPr>
                <w:b w:val="0"/>
                <w:webHidden/>
              </w:rPr>
              <w:fldChar w:fldCharType="end"/>
            </w:r>
          </w:hyperlink>
        </w:p>
        <w:p w14:paraId="1943ED89" w14:textId="6CE4201A" w:rsidR="007E77B6" w:rsidRPr="00EC0179" w:rsidRDefault="007E77B6" w:rsidP="00975145">
          <w:pPr>
            <w:bidi/>
            <w:jc w:val="both"/>
            <w:rPr>
              <w:rFonts w:asciiTheme="majorBidi" w:hAnsiTheme="majorBidi" w:cstheme="majorBidi"/>
              <w:bCs/>
            </w:rPr>
          </w:pPr>
          <w:r w:rsidRPr="00975145">
            <w:rPr>
              <w:rFonts w:asciiTheme="majorBidi" w:hAnsiTheme="majorBidi" w:cstheme="majorBidi"/>
              <w:noProof/>
            </w:rPr>
            <w:fldChar w:fldCharType="end"/>
          </w:r>
        </w:p>
      </w:sdtContent>
    </w:sdt>
    <w:p w14:paraId="359496E9" w14:textId="19D2354E" w:rsidR="000731F4" w:rsidRPr="00EC0179" w:rsidRDefault="000731F4" w:rsidP="00980F54">
      <w:pPr>
        <w:pStyle w:val="Heading1"/>
        <w:bidi/>
        <w:rPr>
          <w:rFonts w:asciiTheme="majorBidi" w:hAnsiTheme="majorBidi"/>
          <w:color w:val="auto"/>
          <w:rtl/>
        </w:rPr>
      </w:pPr>
      <w:bookmarkStart w:id="2" w:name="_Toc126056354"/>
      <w:r w:rsidRPr="00EC0179">
        <w:rPr>
          <w:rFonts w:asciiTheme="majorBidi" w:hAnsiTheme="majorBidi"/>
          <w:color w:val="auto"/>
          <w:rtl/>
        </w:rPr>
        <w:t>כללי</w:t>
      </w:r>
      <w:bookmarkEnd w:id="2"/>
    </w:p>
    <w:p w14:paraId="206E421C" w14:textId="77777777" w:rsidR="000731F4" w:rsidRPr="00EC0179" w:rsidRDefault="000731F4" w:rsidP="000731F4">
      <w:pPr>
        <w:bidi/>
        <w:rPr>
          <w:rFonts w:asciiTheme="majorBidi" w:hAnsiTheme="majorBidi" w:cstheme="majorBidi"/>
          <w:rtl/>
        </w:rPr>
      </w:pPr>
    </w:p>
    <w:bookmarkEnd w:id="0"/>
    <w:bookmarkEnd w:id="1"/>
    <w:p w14:paraId="0A3857AE" w14:textId="04671561" w:rsidR="0029292B" w:rsidRPr="00EC0179" w:rsidRDefault="00262A15" w:rsidP="00804F31">
      <w:pPr>
        <w:numPr>
          <w:ilvl w:val="0"/>
          <w:numId w:val="12"/>
        </w:numPr>
        <w:bidi/>
        <w:spacing w:after="0" w:line="360" w:lineRule="auto"/>
        <w:jc w:val="both"/>
        <w:rPr>
          <w:rFonts w:asciiTheme="majorBidi" w:hAnsiTheme="majorBidi" w:cstheme="majorBidi"/>
        </w:rPr>
      </w:pPr>
      <w:r w:rsidRPr="00EC0179">
        <w:rPr>
          <w:rFonts w:asciiTheme="majorBidi" w:hAnsiTheme="majorBidi" w:cstheme="majorBidi"/>
          <w:rtl/>
        </w:rPr>
        <w:t xml:space="preserve">בהתאם לחוק זכות יוצרים 2007 </w:t>
      </w:r>
      <w:r w:rsidR="004A01EB" w:rsidRPr="00EC0179">
        <w:rPr>
          <w:rFonts w:asciiTheme="majorBidi" w:hAnsiTheme="majorBidi" w:cstheme="majorBidi"/>
          <w:rtl/>
        </w:rPr>
        <w:t>ככלל, ללא קבלת רשות מראש ובכתב מבעל הזכויות, חל איסור לעשות שימושים בחומרים המוגנים בזכויות יוצרים, כגון טקסט, תמונות, איורים, מפות, קטעי צליל, קטעי וידאו, גרפיקה</w:t>
      </w:r>
      <w:r w:rsidR="001C28A0">
        <w:rPr>
          <w:rFonts w:asciiTheme="majorBidi" w:hAnsiTheme="majorBidi" w:cstheme="majorBidi" w:hint="cs"/>
          <w:rtl/>
        </w:rPr>
        <w:t>,</w:t>
      </w:r>
      <w:r w:rsidR="004A01EB" w:rsidRPr="00EC0179">
        <w:rPr>
          <w:rFonts w:asciiTheme="majorBidi" w:hAnsiTheme="majorBidi" w:cstheme="majorBidi"/>
          <w:rtl/>
        </w:rPr>
        <w:t xml:space="preserve"> יישומי תוכנה, וכ</w:t>
      </w:r>
      <w:r w:rsidR="00804F31" w:rsidRPr="00EC0179">
        <w:rPr>
          <w:rFonts w:asciiTheme="majorBidi" w:hAnsiTheme="majorBidi" w:cstheme="majorBidi"/>
          <w:rtl/>
        </w:rPr>
        <w:t>ד</w:t>
      </w:r>
      <w:r w:rsidR="004A01EB" w:rsidRPr="00EC0179">
        <w:rPr>
          <w:rFonts w:asciiTheme="majorBidi" w:hAnsiTheme="majorBidi" w:cstheme="majorBidi"/>
          <w:rtl/>
        </w:rPr>
        <w:t xml:space="preserve">'. </w:t>
      </w:r>
    </w:p>
    <w:p w14:paraId="19A28C26" w14:textId="3B83048F" w:rsidR="004A640A" w:rsidRPr="00EC0179" w:rsidRDefault="00704334" w:rsidP="002A6921">
      <w:pPr>
        <w:numPr>
          <w:ilvl w:val="0"/>
          <w:numId w:val="12"/>
        </w:numPr>
        <w:bidi/>
        <w:spacing w:after="0" w:line="360" w:lineRule="auto"/>
        <w:jc w:val="both"/>
        <w:rPr>
          <w:rFonts w:asciiTheme="majorBidi" w:hAnsiTheme="majorBidi" w:cstheme="majorBidi"/>
          <w:sz w:val="28"/>
          <w:szCs w:val="28"/>
        </w:rPr>
      </w:pPr>
      <w:r w:rsidRPr="00EC0179">
        <w:rPr>
          <w:rFonts w:asciiTheme="majorBidi" w:hAnsiTheme="majorBidi" w:cstheme="majorBidi"/>
          <w:rtl/>
        </w:rPr>
        <w:t>בקטעי צליל וקטעי וידאו עשויות להיכלל גם זכויות מבצעים</w:t>
      </w:r>
      <w:r w:rsidR="007C4E2B" w:rsidRPr="00EC0179">
        <w:rPr>
          <w:rFonts w:asciiTheme="majorBidi" w:hAnsiTheme="majorBidi" w:cstheme="majorBidi"/>
          <w:rtl/>
        </w:rPr>
        <w:t xml:space="preserve"> המעוגנות ב</w:t>
      </w:r>
      <w:r w:rsidR="004A640A" w:rsidRPr="00EC0179">
        <w:rPr>
          <w:rFonts w:asciiTheme="majorBidi" w:hAnsiTheme="majorBidi" w:cstheme="majorBidi"/>
          <w:rtl/>
        </w:rPr>
        <w:t xml:space="preserve">חוק זכויות מבצעים ומשדרים </w:t>
      </w:r>
      <w:proofErr w:type="spellStart"/>
      <w:r w:rsidR="004A640A" w:rsidRPr="00EC0179">
        <w:rPr>
          <w:rFonts w:asciiTheme="majorBidi" w:hAnsiTheme="majorBidi" w:cstheme="majorBidi"/>
          <w:rtl/>
        </w:rPr>
        <w:t>התשמ"ד</w:t>
      </w:r>
      <w:proofErr w:type="spellEnd"/>
      <w:r w:rsidR="004A640A" w:rsidRPr="00EC0179">
        <w:rPr>
          <w:rFonts w:asciiTheme="majorBidi" w:hAnsiTheme="majorBidi" w:cstheme="majorBidi"/>
          <w:rtl/>
        </w:rPr>
        <w:t>- 1984</w:t>
      </w:r>
      <w:r w:rsidR="007C4E2B" w:rsidRPr="00EC0179">
        <w:rPr>
          <w:rFonts w:asciiTheme="majorBidi" w:hAnsiTheme="majorBidi" w:cstheme="majorBidi"/>
          <w:rtl/>
        </w:rPr>
        <w:t>.</w:t>
      </w:r>
      <w:r w:rsidR="004A640A" w:rsidRPr="00EC0179">
        <w:rPr>
          <w:rFonts w:asciiTheme="majorBidi" w:hAnsiTheme="majorBidi" w:cstheme="majorBidi"/>
          <w:rtl/>
        </w:rPr>
        <w:t xml:space="preserve"> </w:t>
      </w:r>
    </w:p>
    <w:p w14:paraId="12A03AC8" w14:textId="11BC9AA8" w:rsidR="00991803" w:rsidRPr="00A05D88" w:rsidRDefault="004A01EB" w:rsidP="00FB5418">
      <w:pPr>
        <w:numPr>
          <w:ilvl w:val="0"/>
          <w:numId w:val="12"/>
        </w:numPr>
        <w:bidi/>
        <w:spacing w:after="0" w:line="360" w:lineRule="auto"/>
        <w:jc w:val="both"/>
        <w:rPr>
          <w:rFonts w:asciiTheme="majorBidi" w:hAnsiTheme="majorBidi" w:cstheme="majorBidi"/>
        </w:rPr>
      </w:pPr>
      <w:r w:rsidRPr="00EC0179">
        <w:rPr>
          <w:rFonts w:asciiTheme="majorBidi" w:hAnsiTheme="majorBidi" w:cstheme="majorBidi"/>
          <w:rtl/>
        </w:rPr>
        <w:lastRenderedPageBreak/>
        <w:t>כאשר קטעי ההרצאה/המצגות פתוחים לציבור מח</w:t>
      </w:r>
      <w:r w:rsidR="004B16CC" w:rsidRPr="00EC0179">
        <w:rPr>
          <w:rFonts w:asciiTheme="majorBidi" w:hAnsiTheme="majorBidi" w:cstheme="majorBidi"/>
          <w:rtl/>
        </w:rPr>
        <w:t>ו</w:t>
      </w:r>
      <w:r w:rsidRPr="00EC0179">
        <w:rPr>
          <w:rFonts w:asciiTheme="majorBidi" w:hAnsiTheme="majorBidi" w:cstheme="majorBidi"/>
          <w:rtl/>
        </w:rPr>
        <w:t>ץ לאוניברסיטה (</w:t>
      </w:r>
      <w:r w:rsidR="00B322EC" w:rsidRPr="00EC0179">
        <w:rPr>
          <w:rFonts w:asciiTheme="majorBidi" w:hAnsiTheme="majorBidi" w:cstheme="majorBidi"/>
          <w:rtl/>
        </w:rPr>
        <w:t xml:space="preserve">באתרי אינטרנט שונים </w:t>
      </w:r>
      <w:r w:rsidRPr="00EC0179">
        <w:rPr>
          <w:rFonts w:asciiTheme="majorBidi" w:hAnsiTheme="majorBidi" w:cstheme="majorBidi"/>
          <w:rtl/>
        </w:rPr>
        <w:t xml:space="preserve">כגון: באתר </w:t>
      </w:r>
      <w:proofErr w:type="spellStart"/>
      <w:r w:rsidR="00704BE2" w:rsidRPr="00EC0179">
        <w:rPr>
          <w:rFonts w:asciiTheme="majorBidi" w:hAnsiTheme="majorBidi" w:cstheme="majorBidi"/>
        </w:rPr>
        <w:t>Y</w:t>
      </w:r>
      <w:r w:rsidRPr="00EC0179">
        <w:rPr>
          <w:rFonts w:asciiTheme="majorBidi" w:hAnsiTheme="majorBidi" w:cstheme="majorBidi"/>
        </w:rPr>
        <w:t>outube</w:t>
      </w:r>
      <w:proofErr w:type="spellEnd"/>
      <w:r w:rsidR="00EE2B0E" w:rsidRPr="00EC0179">
        <w:rPr>
          <w:rFonts w:asciiTheme="majorBidi" w:hAnsiTheme="majorBidi" w:cstheme="majorBidi"/>
          <w:rtl/>
        </w:rPr>
        <w:t xml:space="preserve">, </w:t>
      </w:r>
      <w:r w:rsidR="00437128" w:rsidRPr="00EC0179">
        <w:rPr>
          <w:rFonts w:asciiTheme="majorBidi" w:hAnsiTheme="majorBidi" w:cstheme="majorBidi"/>
          <w:rtl/>
        </w:rPr>
        <w:t xml:space="preserve">פלטפורמות למידה, </w:t>
      </w:r>
      <w:r w:rsidR="003E264B" w:rsidRPr="00EC0179">
        <w:rPr>
          <w:rFonts w:asciiTheme="majorBidi" w:hAnsiTheme="majorBidi" w:cstheme="majorBidi"/>
          <w:rtl/>
        </w:rPr>
        <w:t>א</w:t>
      </w:r>
      <w:r w:rsidRPr="00EC0179">
        <w:rPr>
          <w:rFonts w:asciiTheme="majorBidi" w:hAnsiTheme="majorBidi" w:cstheme="majorBidi"/>
          <w:rtl/>
        </w:rPr>
        <w:t>ו באתרים פרטיים של המרצים</w:t>
      </w:r>
      <w:r w:rsidR="00F959B3" w:rsidRPr="00EC0179">
        <w:rPr>
          <w:rFonts w:asciiTheme="majorBidi" w:hAnsiTheme="majorBidi" w:cstheme="majorBidi"/>
          <w:rtl/>
        </w:rPr>
        <w:t>/</w:t>
      </w:r>
      <w:proofErr w:type="spellStart"/>
      <w:r w:rsidRPr="00EC0179">
        <w:rPr>
          <w:rFonts w:asciiTheme="majorBidi" w:hAnsiTheme="majorBidi" w:cstheme="majorBidi"/>
          <w:rtl/>
        </w:rPr>
        <w:t>ות</w:t>
      </w:r>
      <w:proofErr w:type="spellEnd"/>
      <w:r w:rsidRPr="00EC0179">
        <w:rPr>
          <w:rFonts w:asciiTheme="majorBidi" w:hAnsiTheme="majorBidi" w:cstheme="majorBidi"/>
          <w:rtl/>
        </w:rPr>
        <w:t xml:space="preserve">), </w:t>
      </w:r>
      <w:r w:rsidR="00704BE2" w:rsidRPr="00EC0179">
        <w:rPr>
          <w:rFonts w:asciiTheme="majorBidi" w:hAnsiTheme="majorBidi" w:cstheme="majorBidi"/>
          <w:rtl/>
        </w:rPr>
        <w:t xml:space="preserve">חל איסור לעשות שימושים בחומרים המוגנים בזכויות יוצרים, </w:t>
      </w:r>
      <w:r w:rsidR="00991803" w:rsidRPr="00EC0179">
        <w:rPr>
          <w:rFonts w:asciiTheme="majorBidi" w:hAnsiTheme="majorBidi" w:cstheme="majorBidi"/>
          <w:rtl/>
        </w:rPr>
        <w:t xml:space="preserve">שלא נוצרו בידי המרצה, </w:t>
      </w:r>
      <w:r w:rsidR="00704BE2" w:rsidRPr="00EC0179">
        <w:rPr>
          <w:rFonts w:asciiTheme="majorBidi" w:hAnsiTheme="majorBidi" w:cstheme="majorBidi"/>
          <w:rtl/>
        </w:rPr>
        <w:t>אלא אם</w:t>
      </w:r>
      <w:r w:rsidR="00B26D43">
        <w:rPr>
          <w:rFonts w:asciiTheme="majorBidi" w:hAnsiTheme="majorBidi" w:cstheme="majorBidi" w:hint="cs"/>
          <w:rtl/>
        </w:rPr>
        <w:t>:</w:t>
      </w:r>
      <w:r w:rsidR="00704BE2" w:rsidRPr="00EC0179">
        <w:rPr>
          <w:rFonts w:asciiTheme="majorBidi" w:hAnsiTheme="majorBidi" w:cstheme="majorBidi"/>
          <w:rtl/>
        </w:rPr>
        <w:t xml:space="preserve"> </w:t>
      </w:r>
      <w:r w:rsidR="00B26D43">
        <w:rPr>
          <w:rFonts w:asciiTheme="majorBidi" w:hAnsiTheme="majorBidi" w:cstheme="majorBidi" w:hint="cs"/>
          <w:rtl/>
        </w:rPr>
        <w:t xml:space="preserve">(א) </w:t>
      </w:r>
      <w:r w:rsidR="00704BE2" w:rsidRPr="00EC0179">
        <w:rPr>
          <w:rFonts w:asciiTheme="majorBidi" w:hAnsiTheme="majorBidi" w:cstheme="majorBidi"/>
          <w:rtl/>
        </w:rPr>
        <w:t xml:space="preserve">התקבל אישור </w:t>
      </w:r>
      <w:r w:rsidR="00991803" w:rsidRPr="00EC0179">
        <w:rPr>
          <w:rFonts w:asciiTheme="majorBidi" w:hAnsiTheme="majorBidi" w:cstheme="majorBidi"/>
          <w:rtl/>
        </w:rPr>
        <w:t>מראש ובכתב של בעלי הזכויות</w:t>
      </w:r>
      <w:r w:rsidR="00FB14D8">
        <w:rPr>
          <w:rFonts w:asciiTheme="majorBidi" w:hAnsiTheme="majorBidi" w:cstheme="majorBidi"/>
        </w:rPr>
        <w:t xml:space="preserve"> </w:t>
      </w:r>
      <w:r w:rsidR="00FB14D8">
        <w:rPr>
          <w:rFonts w:asciiTheme="majorBidi" w:hAnsiTheme="majorBidi" w:cstheme="majorBidi" w:hint="cs"/>
          <w:rtl/>
        </w:rPr>
        <w:t xml:space="preserve"> או</w:t>
      </w:r>
      <w:r w:rsidR="00B26D43">
        <w:rPr>
          <w:rFonts w:asciiTheme="majorBidi" w:hAnsiTheme="majorBidi" w:cstheme="majorBidi"/>
        </w:rPr>
        <w:t>;</w:t>
      </w:r>
      <w:r w:rsidR="00B26D43">
        <w:rPr>
          <w:rFonts w:asciiTheme="majorBidi" w:hAnsiTheme="majorBidi" w:cstheme="majorBidi" w:hint="cs"/>
          <w:rtl/>
        </w:rPr>
        <w:t xml:space="preserve"> (ב)</w:t>
      </w:r>
      <w:r w:rsidR="008F732C">
        <w:rPr>
          <w:rFonts w:asciiTheme="majorBidi" w:hAnsiTheme="majorBidi" w:cstheme="majorBidi" w:hint="cs"/>
          <w:rtl/>
        </w:rPr>
        <w:t xml:space="preserve"> </w:t>
      </w:r>
      <w:r w:rsidR="00392458">
        <w:rPr>
          <w:rFonts w:asciiTheme="majorBidi" w:hAnsiTheme="majorBidi" w:cstheme="majorBidi" w:hint="cs"/>
          <w:rtl/>
        </w:rPr>
        <w:t xml:space="preserve">השימוש ביצירה המוגנת מותר בהתאם לכללי רישיונות פומביים </w:t>
      </w:r>
      <w:r w:rsidR="00B26D43">
        <w:rPr>
          <w:rFonts w:asciiTheme="majorBidi" w:hAnsiTheme="majorBidi" w:cstheme="majorBidi" w:hint="cs"/>
          <w:rtl/>
        </w:rPr>
        <w:t>בכפוף לתנאי</w:t>
      </w:r>
      <w:r w:rsidR="00FB14D8">
        <w:rPr>
          <w:rFonts w:asciiTheme="majorBidi" w:hAnsiTheme="majorBidi" w:cstheme="majorBidi" w:hint="cs"/>
          <w:rtl/>
        </w:rPr>
        <w:t>ה</w:t>
      </w:r>
      <w:r w:rsidR="00B26D43">
        <w:rPr>
          <w:rFonts w:asciiTheme="majorBidi" w:hAnsiTheme="majorBidi" w:cstheme="majorBidi" w:hint="cs"/>
          <w:rtl/>
        </w:rPr>
        <w:t>ם</w:t>
      </w:r>
      <w:r w:rsidR="00FB14D8">
        <w:rPr>
          <w:rFonts w:asciiTheme="majorBidi" w:hAnsiTheme="majorBidi" w:cstheme="majorBidi" w:hint="cs"/>
          <w:rtl/>
        </w:rPr>
        <w:t>.</w:t>
      </w:r>
    </w:p>
    <w:p w14:paraId="1B8F4E40" w14:textId="77777777" w:rsidR="00F776F8" w:rsidRPr="00EC0179" w:rsidRDefault="00F776F8" w:rsidP="00F776F8">
      <w:pPr>
        <w:bidi/>
        <w:spacing w:after="0" w:line="360" w:lineRule="auto"/>
        <w:ind w:left="360"/>
        <w:jc w:val="both"/>
        <w:rPr>
          <w:rFonts w:asciiTheme="majorBidi" w:hAnsiTheme="majorBidi" w:cstheme="majorBidi"/>
        </w:rPr>
      </w:pPr>
    </w:p>
    <w:p w14:paraId="62DC15D6" w14:textId="3D617F0C" w:rsidR="00F776F8" w:rsidRPr="00EC0179" w:rsidRDefault="00F776F8" w:rsidP="000440DF">
      <w:pPr>
        <w:numPr>
          <w:ilvl w:val="0"/>
          <w:numId w:val="12"/>
        </w:numPr>
        <w:bidi/>
        <w:spacing w:after="0" w:line="360" w:lineRule="auto"/>
        <w:jc w:val="both"/>
        <w:rPr>
          <w:rFonts w:asciiTheme="majorBidi" w:hAnsiTheme="majorBidi" w:cstheme="majorBidi"/>
        </w:rPr>
      </w:pPr>
      <w:r w:rsidRPr="00EC0179">
        <w:rPr>
          <w:rFonts w:asciiTheme="majorBidi" w:hAnsiTheme="majorBidi" w:cstheme="majorBidi"/>
          <w:rtl/>
        </w:rPr>
        <w:t xml:space="preserve">כאשר נדרשת קבלת אישור לשימוש בחומר המוגן בזכויות יוצרים - יש להקפיד לקבל האישור מראש ובכתב, האישור צריך להיות תואם לבקשה,  ואם התבקש  </w:t>
      </w:r>
      <w:r w:rsidR="000440DF" w:rsidRPr="00EC0179">
        <w:rPr>
          <w:rFonts w:asciiTheme="majorBidi" w:hAnsiTheme="majorBidi" w:cstheme="majorBidi"/>
          <w:rtl/>
        </w:rPr>
        <w:t xml:space="preserve">על ידי בעל הזכויות </w:t>
      </w:r>
      <w:r w:rsidRPr="00EC0179">
        <w:rPr>
          <w:rFonts w:asciiTheme="majorBidi" w:hAnsiTheme="majorBidi" w:cstheme="majorBidi"/>
          <w:rtl/>
        </w:rPr>
        <w:t xml:space="preserve"> מתן קרדיט</w:t>
      </w:r>
      <w:r w:rsidR="000B4F36" w:rsidRPr="00EC0179">
        <w:rPr>
          <w:rFonts w:asciiTheme="majorBidi" w:hAnsiTheme="majorBidi" w:cstheme="majorBidi"/>
          <w:rtl/>
        </w:rPr>
        <w:t xml:space="preserve">, </w:t>
      </w:r>
      <w:r w:rsidRPr="00EC0179">
        <w:rPr>
          <w:rFonts w:asciiTheme="majorBidi" w:hAnsiTheme="majorBidi" w:cstheme="majorBidi"/>
          <w:rtl/>
        </w:rPr>
        <w:t xml:space="preserve"> יש להקפיד לרשום</w:t>
      </w:r>
      <w:r w:rsidR="000440DF" w:rsidRPr="00EC0179">
        <w:rPr>
          <w:rFonts w:asciiTheme="majorBidi" w:hAnsiTheme="majorBidi" w:cstheme="majorBidi"/>
          <w:rtl/>
        </w:rPr>
        <w:t xml:space="preserve"> נוסח</w:t>
      </w:r>
      <w:r w:rsidRPr="00EC0179">
        <w:rPr>
          <w:rFonts w:asciiTheme="majorBidi" w:hAnsiTheme="majorBidi" w:cstheme="majorBidi"/>
          <w:rtl/>
        </w:rPr>
        <w:t xml:space="preserve"> הקרדיט</w:t>
      </w:r>
      <w:r w:rsidR="000440DF" w:rsidRPr="00EC0179">
        <w:rPr>
          <w:rFonts w:asciiTheme="majorBidi" w:hAnsiTheme="majorBidi" w:cstheme="majorBidi"/>
          <w:rtl/>
        </w:rPr>
        <w:t xml:space="preserve"> המבוקש</w:t>
      </w:r>
      <w:r w:rsidRPr="00EC0179">
        <w:rPr>
          <w:rFonts w:asciiTheme="majorBidi" w:hAnsiTheme="majorBidi" w:cstheme="majorBidi"/>
          <w:rtl/>
        </w:rPr>
        <w:t xml:space="preserve"> </w:t>
      </w:r>
      <w:r w:rsidR="000440DF" w:rsidRPr="00EC0179">
        <w:rPr>
          <w:rFonts w:asciiTheme="majorBidi" w:hAnsiTheme="majorBidi" w:cstheme="majorBidi"/>
          <w:rtl/>
        </w:rPr>
        <w:t>ב</w:t>
      </w:r>
      <w:r w:rsidRPr="00EC0179">
        <w:rPr>
          <w:rFonts w:asciiTheme="majorBidi" w:hAnsiTheme="majorBidi" w:cstheme="majorBidi"/>
          <w:rtl/>
        </w:rPr>
        <w:t>מדויק. גם אם לא נתנו באישור הנחיות לקרדיט יש להקפיד על אזכור- נא ראו האמור בסעיף 4 להלן- זכות מוסרית.</w:t>
      </w:r>
    </w:p>
    <w:p w14:paraId="07327101" w14:textId="3EF598BC" w:rsidR="00A7615D" w:rsidRPr="00EC0179" w:rsidRDefault="000731F4" w:rsidP="00B1385E">
      <w:pPr>
        <w:pStyle w:val="Heading1"/>
        <w:bidi/>
        <w:rPr>
          <w:rFonts w:asciiTheme="majorBidi" w:hAnsiTheme="majorBidi"/>
          <w:color w:val="auto"/>
          <w:rtl/>
        </w:rPr>
      </w:pPr>
      <w:bookmarkStart w:id="3" w:name="_Toc126056355"/>
      <w:r w:rsidRPr="00EC0179">
        <w:rPr>
          <w:rFonts w:asciiTheme="majorBidi" w:hAnsiTheme="majorBidi"/>
          <w:color w:val="auto"/>
          <w:rtl/>
        </w:rPr>
        <w:t>כיצד בודקים את תנאי השימוש במדיה?</w:t>
      </w:r>
      <w:bookmarkEnd w:id="3"/>
    </w:p>
    <w:p w14:paraId="25F2F3FC" w14:textId="77777777" w:rsidR="001969FA" w:rsidRDefault="001969FA" w:rsidP="001969FA">
      <w:pPr>
        <w:bidi/>
        <w:spacing w:after="0" w:line="360" w:lineRule="auto"/>
        <w:ind w:left="360"/>
        <w:jc w:val="both"/>
        <w:rPr>
          <w:rFonts w:asciiTheme="majorBidi" w:hAnsiTheme="majorBidi" w:cstheme="majorBidi"/>
          <w:rtl/>
        </w:rPr>
      </w:pPr>
    </w:p>
    <w:p w14:paraId="00CE52C1" w14:textId="48B013C3" w:rsidR="00A7615D" w:rsidRPr="001969FA" w:rsidRDefault="007C4E2B" w:rsidP="001969FA">
      <w:pPr>
        <w:bidi/>
        <w:spacing w:after="0" w:line="360" w:lineRule="auto"/>
        <w:ind w:left="360"/>
        <w:jc w:val="both"/>
        <w:rPr>
          <w:rFonts w:asciiTheme="majorBidi" w:hAnsiTheme="majorBidi" w:cstheme="majorBidi"/>
          <w:rtl/>
        </w:rPr>
      </w:pPr>
      <w:r w:rsidRPr="001969FA">
        <w:rPr>
          <w:rFonts w:asciiTheme="majorBidi" w:hAnsiTheme="majorBidi" w:cstheme="majorBidi"/>
          <w:rtl/>
        </w:rPr>
        <w:t xml:space="preserve">ככלל כדי להימנע מתהליך של הכשרת זכויות, </w:t>
      </w:r>
      <w:r w:rsidR="00A7615D" w:rsidRPr="001969FA">
        <w:rPr>
          <w:rFonts w:asciiTheme="majorBidi" w:hAnsiTheme="majorBidi" w:cstheme="majorBidi"/>
          <w:rtl/>
        </w:rPr>
        <w:t xml:space="preserve"> מומלץ </w:t>
      </w:r>
      <w:r w:rsidR="00342BE6" w:rsidRPr="001969FA">
        <w:rPr>
          <w:rFonts w:asciiTheme="majorBidi" w:hAnsiTheme="majorBidi" w:cstheme="majorBidi"/>
          <w:rtl/>
        </w:rPr>
        <w:t xml:space="preserve">ככל האפשר </w:t>
      </w:r>
      <w:r w:rsidR="00A7615D" w:rsidRPr="001969FA">
        <w:rPr>
          <w:rFonts w:asciiTheme="majorBidi" w:hAnsiTheme="majorBidi" w:cstheme="majorBidi"/>
          <w:rtl/>
        </w:rPr>
        <w:t xml:space="preserve">להיעזר </w:t>
      </w:r>
      <w:r w:rsidR="00B322EC" w:rsidRPr="001969FA">
        <w:rPr>
          <w:rFonts w:asciiTheme="majorBidi" w:hAnsiTheme="majorBidi" w:cstheme="majorBidi"/>
          <w:rtl/>
        </w:rPr>
        <w:t>ול</w:t>
      </w:r>
      <w:r w:rsidR="002F3910" w:rsidRPr="001969FA">
        <w:rPr>
          <w:rFonts w:asciiTheme="majorBidi" w:hAnsiTheme="majorBidi" w:cstheme="majorBidi"/>
          <w:rtl/>
        </w:rPr>
        <w:t xml:space="preserve">השתמש </w:t>
      </w:r>
      <w:r w:rsidR="00A7615D" w:rsidRPr="001969FA">
        <w:rPr>
          <w:rFonts w:asciiTheme="majorBidi" w:hAnsiTheme="majorBidi" w:cstheme="majorBidi"/>
          <w:rtl/>
        </w:rPr>
        <w:t xml:space="preserve"> בחומרים שחופשיים לשימוש</w:t>
      </w:r>
      <w:r w:rsidRPr="001969FA">
        <w:rPr>
          <w:rFonts w:asciiTheme="majorBidi" w:hAnsiTheme="majorBidi" w:cstheme="majorBidi"/>
          <w:rtl/>
        </w:rPr>
        <w:t>,</w:t>
      </w:r>
      <w:r w:rsidR="003A4B3A" w:rsidRPr="001969FA">
        <w:rPr>
          <w:rFonts w:asciiTheme="majorBidi" w:hAnsiTheme="majorBidi" w:cstheme="majorBidi"/>
          <w:rtl/>
        </w:rPr>
        <w:t xml:space="preserve"> </w:t>
      </w:r>
      <w:r w:rsidR="00A7615D" w:rsidRPr="001969FA">
        <w:rPr>
          <w:rFonts w:asciiTheme="majorBidi" w:hAnsiTheme="majorBidi" w:cstheme="majorBidi"/>
          <w:rtl/>
        </w:rPr>
        <w:t>בתנאי שו</w:t>
      </w:r>
      <w:r w:rsidR="00B322EC" w:rsidRPr="001969FA">
        <w:rPr>
          <w:rFonts w:asciiTheme="majorBidi" w:hAnsiTheme="majorBidi" w:cstheme="majorBidi"/>
          <w:rtl/>
        </w:rPr>
        <w:t>ו</w:t>
      </w:r>
      <w:r w:rsidR="00A7615D" w:rsidRPr="001969FA">
        <w:rPr>
          <w:rFonts w:asciiTheme="majorBidi" w:hAnsiTheme="majorBidi" w:cstheme="majorBidi"/>
          <w:rtl/>
        </w:rPr>
        <w:t>ידאתם שזה אכן המצב.</w:t>
      </w:r>
    </w:p>
    <w:p w14:paraId="7619E8DC" w14:textId="4A44B75E" w:rsidR="004B5C15" w:rsidRPr="00EC0179" w:rsidRDefault="004B5C15" w:rsidP="003D66CE">
      <w:pPr>
        <w:bidi/>
        <w:spacing w:after="0" w:line="360" w:lineRule="auto"/>
        <w:ind w:left="360"/>
        <w:jc w:val="both"/>
        <w:rPr>
          <w:rFonts w:asciiTheme="majorBidi" w:hAnsiTheme="majorBidi" w:cstheme="majorBidi"/>
          <w:rtl/>
        </w:rPr>
      </w:pPr>
      <w:r w:rsidRPr="00EC0179">
        <w:rPr>
          <w:rFonts w:asciiTheme="majorBidi" w:hAnsiTheme="majorBidi" w:cstheme="majorBidi"/>
          <w:rtl/>
        </w:rPr>
        <w:t xml:space="preserve">חשוב מאוד לקרוא את </w:t>
      </w:r>
      <w:r w:rsidR="00AA1800">
        <w:rPr>
          <w:rFonts w:asciiTheme="majorBidi" w:hAnsiTheme="majorBidi" w:cstheme="majorBidi" w:hint="cs"/>
          <w:rtl/>
        </w:rPr>
        <w:t>ה</w:t>
      </w:r>
      <w:r w:rsidRPr="00EC0179">
        <w:rPr>
          <w:rFonts w:asciiTheme="majorBidi" w:hAnsiTheme="majorBidi" w:cstheme="majorBidi"/>
          <w:rtl/>
        </w:rPr>
        <w:t>רישיון</w:t>
      </w:r>
      <w:r w:rsidR="000440DF" w:rsidRPr="00EC0179">
        <w:rPr>
          <w:rFonts w:asciiTheme="majorBidi" w:hAnsiTheme="majorBidi" w:cstheme="majorBidi"/>
          <w:rtl/>
        </w:rPr>
        <w:t>/תנאי</w:t>
      </w:r>
      <w:r w:rsidRPr="00EC0179">
        <w:rPr>
          <w:rFonts w:asciiTheme="majorBidi" w:hAnsiTheme="majorBidi" w:cstheme="majorBidi"/>
          <w:rtl/>
        </w:rPr>
        <w:t xml:space="preserve"> השימוש </w:t>
      </w:r>
      <w:r w:rsidR="00AA1800">
        <w:rPr>
          <w:rFonts w:asciiTheme="majorBidi" w:hAnsiTheme="majorBidi" w:cstheme="majorBidi" w:hint="cs"/>
          <w:rtl/>
        </w:rPr>
        <w:t xml:space="preserve">המופיעים </w:t>
      </w:r>
      <w:r w:rsidRPr="00EC0179">
        <w:rPr>
          <w:rFonts w:asciiTheme="majorBidi" w:hAnsiTheme="majorBidi" w:cstheme="majorBidi"/>
          <w:rtl/>
        </w:rPr>
        <w:t>באתר</w:t>
      </w:r>
      <w:r w:rsidR="00AA1800">
        <w:rPr>
          <w:rFonts w:asciiTheme="majorBidi" w:hAnsiTheme="majorBidi" w:cstheme="majorBidi" w:hint="cs"/>
          <w:rtl/>
        </w:rPr>
        <w:t xml:space="preserve"> </w:t>
      </w:r>
      <w:r w:rsidR="003D66CE">
        <w:rPr>
          <w:rFonts w:asciiTheme="majorBidi" w:hAnsiTheme="majorBidi" w:cstheme="majorBidi" w:hint="cs"/>
          <w:rtl/>
        </w:rPr>
        <w:t xml:space="preserve">בו </w:t>
      </w:r>
      <w:r w:rsidR="00AA1800">
        <w:rPr>
          <w:rFonts w:asciiTheme="majorBidi" w:hAnsiTheme="majorBidi" w:cstheme="majorBidi" w:hint="cs"/>
          <w:rtl/>
        </w:rPr>
        <w:t>היצירה מפורסמת</w:t>
      </w:r>
      <w:r w:rsidRPr="00EC0179">
        <w:rPr>
          <w:rFonts w:asciiTheme="majorBidi" w:hAnsiTheme="majorBidi" w:cstheme="majorBidi"/>
          <w:rtl/>
        </w:rPr>
        <w:t xml:space="preserve"> ולהבין לעומק כיצד ניתן להשתמש ביצירה וכיצד </w:t>
      </w:r>
      <w:r w:rsidR="00AA1800">
        <w:rPr>
          <w:rFonts w:asciiTheme="majorBidi" w:hAnsiTheme="majorBidi" w:cstheme="majorBidi" w:hint="cs"/>
          <w:rtl/>
        </w:rPr>
        <w:t>נדרש</w:t>
      </w:r>
      <w:r w:rsidRPr="00EC0179">
        <w:rPr>
          <w:rFonts w:asciiTheme="majorBidi" w:hAnsiTheme="majorBidi" w:cstheme="majorBidi"/>
          <w:rtl/>
        </w:rPr>
        <w:t xml:space="preserve"> לאזכר אותה. </w:t>
      </w:r>
    </w:p>
    <w:p w14:paraId="342AC7ED" w14:textId="065D9948" w:rsidR="004D4399" w:rsidRPr="00EC0179" w:rsidRDefault="004D4399" w:rsidP="002C079B">
      <w:pPr>
        <w:numPr>
          <w:ilvl w:val="0"/>
          <w:numId w:val="12"/>
        </w:numPr>
        <w:bidi/>
        <w:spacing w:after="0" w:line="360" w:lineRule="auto"/>
        <w:jc w:val="both"/>
        <w:rPr>
          <w:rFonts w:asciiTheme="majorBidi" w:hAnsiTheme="majorBidi" w:cstheme="majorBidi"/>
        </w:rPr>
      </w:pPr>
      <w:r w:rsidRPr="00EC0179">
        <w:rPr>
          <w:rFonts w:asciiTheme="majorBidi" w:hAnsiTheme="majorBidi" w:cstheme="majorBidi"/>
          <w:b/>
          <w:bCs/>
          <w:rtl/>
        </w:rPr>
        <w:t>שימו לב</w:t>
      </w:r>
      <w:r w:rsidRPr="00EC0179">
        <w:rPr>
          <w:rFonts w:asciiTheme="majorBidi" w:hAnsiTheme="majorBidi" w:cstheme="majorBidi"/>
          <w:rtl/>
        </w:rPr>
        <w:t xml:space="preserve">- תמונה או כל פריט אחר שמתפרסם באינטרנט ולא מצוין שמו של יוצר או בעל זכויות יוצרים- </w:t>
      </w:r>
      <w:r w:rsidR="002C079B" w:rsidRPr="00EC0179">
        <w:rPr>
          <w:rFonts w:asciiTheme="majorBidi" w:hAnsiTheme="majorBidi" w:cstheme="majorBidi"/>
          <w:u w:val="single"/>
          <w:rtl/>
        </w:rPr>
        <w:t>לא ניתן</w:t>
      </w:r>
      <w:r w:rsidR="002C079B" w:rsidRPr="00EC0179">
        <w:rPr>
          <w:rFonts w:asciiTheme="majorBidi" w:hAnsiTheme="majorBidi" w:cstheme="majorBidi"/>
          <w:rtl/>
        </w:rPr>
        <w:t xml:space="preserve"> להסיק מכך</w:t>
      </w:r>
      <w:r w:rsidRPr="00EC0179">
        <w:rPr>
          <w:rFonts w:asciiTheme="majorBidi" w:hAnsiTheme="majorBidi" w:cstheme="majorBidi"/>
          <w:rtl/>
        </w:rPr>
        <w:t xml:space="preserve"> שהפריט חופשי ושאין עליו זכות יוצרים.</w:t>
      </w:r>
    </w:p>
    <w:p w14:paraId="68449F0B" w14:textId="580571AA" w:rsidR="004D4399" w:rsidRPr="00EC0179" w:rsidRDefault="004D4399" w:rsidP="004D4399">
      <w:pPr>
        <w:numPr>
          <w:ilvl w:val="0"/>
          <w:numId w:val="12"/>
        </w:numPr>
        <w:bidi/>
        <w:spacing w:after="0" w:line="360" w:lineRule="auto"/>
        <w:jc w:val="both"/>
        <w:rPr>
          <w:rFonts w:asciiTheme="majorBidi" w:hAnsiTheme="majorBidi" w:cstheme="majorBidi"/>
          <w:b/>
          <w:bCs/>
        </w:rPr>
      </w:pPr>
      <w:r w:rsidRPr="00EC0179">
        <w:rPr>
          <w:rFonts w:asciiTheme="majorBidi" w:hAnsiTheme="majorBidi" w:cstheme="majorBidi"/>
          <w:b/>
          <w:bCs/>
          <w:rtl/>
        </w:rPr>
        <w:t xml:space="preserve">ברירת המחדל היא שלכל מה שמתפרסם </w:t>
      </w:r>
      <w:r w:rsidR="002C079B" w:rsidRPr="00EC0179">
        <w:rPr>
          <w:rFonts w:asciiTheme="majorBidi" w:hAnsiTheme="majorBidi" w:cstheme="majorBidi"/>
          <w:b/>
          <w:bCs/>
          <w:rtl/>
        </w:rPr>
        <w:t>(</w:t>
      </w:r>
      <w:r w:rsidRPr="00EC0179">
        <w:rPr>
          <w:rFonts w:asciiTheme="majorBidi" w:hAnsiTheme="majorBidi" w:cstheme="majorBidi"/>
          <w:b/>
          <w:bCs/>
          <w:rtl/>
        </w:rPr>
        <w:t>באינטרנט</w:t>
      </w:r>
      <w:r w:rsidR="002C079B" w:rsidRPr="00EC0179">
        <w:rPr>
          <w:rFonts w:asciiTheme="majorBidi" w:hAnsiTheme="majorBidi" w:cstheme="majorBidi"/>
          <w:b/>
          <w:bCs/>
          <w:rtl/>
        </w:rPr>
        <w:t>, בספרים וכו')</w:t>
      </w:r>
      <w:r w:rsidRPr="00EC0179">
        <w:rPr>
          <w:rFonts w:asciiTheme="majorBidi" w:hAnsiTheme="majorBidi" w:cstheme="majorBidi"/>
          <w:b/>
          <w:bCs/>
          <w:rtl/>
        </w:rPr>
        <w:t xml:space="preserve"> יש זכות יוצרים</w:t>
      </w:r>
      <w:r w:rsidR="002C079B" w:rsidRPr="00EC0179">
        <w:rPr>
          <w:rFonts w:asciiTheme="majorBidi" w:hAnsiTheme="majorBidi" w:cstheme="majorBidi"/>
          <w:b/>
          <w:bCs/>
          <w:rtl/>
        </w:rPr>
        <w:t>,</w:t>
      </w:r>
      <w:r w:rsidRPr="00EC0179">
        <w:rPr>
          <w:rFonts w:asciiTheme="majorBidi" w:hAnsiTheme="majorBidi" w:cstheme="majorBidi"/>
          <w:b/>
          <w:bCs/>
          <w:rtl/>
        </w:rPr>
        <w:t xml:space="preserve"> אלא אם כן צוין במפורש אחרת.</w:t>
      </w:r>
    </w:p>
    <w:p w14:paraId="656D3D99" w14:textId="77777777" w:rsidR="00804F31" w:rsidRPr="00EC0179" w:rsidRDefault="00804F31" w:rsidP="00804F31">
      <w:pPr>
        <w:bidi/>
        <w:spacing w:after="0" w:line="360" w:lineRule="auto"/>
        <w:ind w:left="360"/>
        <w:jc w:val="both"/>
        <w:rPr>
          <w:rFonts w:asciiTheme="majorBidi" w:hAnsiTheme="majorBidi" w:cstheme="majorBidi"/>
          <w:b/>
          <w:bCs/>
          <w:rtl/>
        </w:rPr>
      </w:pPr>
    </w:p>
    <w:p w14:paraId="2AE0F2F8" w14:textId="118CF49B" w:rsidR="00804F31" w:rsidRPr="00EC0179" w:rsidRDefault="00804F31" w:rsidP="00804F31">
      <w:pPr>
        <w:bidi/>
        <w:spacing w:after="0" w:line="360" w:lineRule="auto"/>
        <w:ind w:left="360"/>
        <w:jc w:val="both"/>
        <w:rPr>
          <w:rFonts w:asciiTheme="majorBidi" w:hAnsiTheme="majorBidi" w:cstheme="majorBidi"/>
          <w:sz w:val="28"/>
          <w:szCs w:val="28"/>
          <w:u w:val="single"/>
          <w:rtl/>
        </w:rPr>
      </w:pPr>
      <w:r w:rsidRPr="00EC0179">
        <w:rPr>
          <w:rFonts w:asciiTheme="majorBidi" w:hAnsiTheme="majorBidi" w:cstheme="majorBidi"/>
          <w:sz w:val="28"/>
          <w:szCs w:val="28"/>
          <w:u w:val="single"/>
          <w:rtl/>
        </w:rPr>
        <w:t xml:space="preserve">מהו </w:t>
      </w:r>
      <w:proofErr w:type="spellStart"/>
      <w:r w:rsidRPr="00EC0179">
        <w:rPr>
          <w:rFonts w:asciiTheme="majorBidi" w:hAnsiTheme="majorBidi" w:cstheme="majorBidi"/>
          <w:sz w:val="28"/>
          <w:szCs w:val="28"/>
          <w:u w:val="single"/>
          <w:rtl/>
        </w:rPr>
        <w:t>קריאייטיב</w:t>
      </w:r>
      <w:proofErr w:type="spellEnd"/>
      <w:r w:rsidRPr="00EC0179">
        <w:rPr>
          <w:rFonts w:asciiTheme="majorBidi" w:hAnsiTheme="majorBidi" w:cstheme="majorBidi"/>
          <w:sz w:val="28"/>
          <w:szCs w:val="28"/>
          <w:u w:val="single"/>
          <w:rtl/>
        </w:rPr>
        <w:t xml:space="preserve"> </w:t>
      </w:r>
      <w:proofErr w:type="spellStart"/>
      <w:r w:rsidRPr="00EC0179">
        <w:rPr>
          <w:rFonts w:asciiTheme="majorBidi" w:hAnsiTheme="majorBidi" w:cstheme="majorBidi"/>
          <w:sz w:val="28"/>
          <w:szCs w:val="28"/>
          <w:u w:val="single"/>
          <w:rtl/>
        </w:rPr>
        <w:t>קומונס</w:t>
      </w:r>
      <w:proofErr w:type="spellEnd"/>
      <w:r w:rsidRPr="00EC0179">
        <w:rPr>
          <w:rFonts w:asciiTheme="majorBidi" w:hAnsiTheme="majorBidi" w:cstheme="majorBidi"/>
          <w:sz w:val="28"/>
          <w:szCs w:val="28"/>
          <w:u w:val="single"/>
          <w:rtl/>
        </w:rPr>
        <w:t>:</w:t>
      </w:r>
    </w:p>
    <w:p w14:paraId="2C3184F7" w14:textId="394D1193" w:rsidR="000731F4" w:rsidRPr="00EC0179" w:rsidRDefault="006E15A6" w:rsidP="0040345A">
      <w:pPr>
        <w:numPr>
          <w:ilvl w:val="0"/>
          <w:numId w:val="12"/>
        </w:numPr>
        <w:bidi/>
        <w:spacing w:after="0" w:line="360" w:lineRule="auto"/>
        <w:jc w:val="both"/>
        <w:rPr>
          <w:rFonts w:asciiTheme="majorBidi" w:hAnsiTheme="majorBidi" w:cstheme="majorBidi"/>
        </w:rPr>
      </w:pPr>
      <w:hyperlink r:id="rId11" w:history="1">
        <w:r w:rsidR="000731F4" w:rsidRPr="00EC0179">
          <w:rPr>
            <w:rStyle w:val="Hyperlink"/>
            <w:rFonts w:asciiTheme="majorBidi" w:hAnsiTheme="majorBidi" w:cstheme="majorBidi"/>
            <w:color w:val="auto"/>
          </w:rPr>
          <w:t>Creative Commons</w:t>
        </w:r>
      </w:hyperlink>
      <w:r w:rsidR="000731F4" w:rsidRPr="00EC0179">
        <w:rPr>
          <w:rFonts w:asciiTheme="majorBidi" w:hAnsiTheme="majorBidi" w:cstheme="majorBidi"/>
          <w:rtl/>
        </w:rPr>
        <w:t xml:space="preserve"> – </w:t>
      </w:r>
      <w:r w:rsidR="000731F4" w:rsidRPr="00EC0179">
        <w:rPr>
          <w:rFonts w:asciiTheme="majorBidi" w:hAnsiTheme="majorBidi" w:cstheme="majorBidi"/>
        </w:rPr>
        <w:t>CC</w:t>
      </w:r>
      <w:r w:rsidR="000731F4" w:rsidRPr="00EC0179">
        <w:rPr>
          <w:rFonts w:asciiTheme="majorBidi" w:hAnsiTheme="majorBidi" w:cstheme="majorBidi"/>
          <w:rtl/>
        </w:rPr>
        <w:t>:</w:t>
      </w:r>
      <w:r w:rsidR="00224A7E" w:rsidRPr="00EC0179">
        <w:rPr>
          <w:rFonts w:asciiTheme="majorBidi" w:hAnsiTheme="majorBidi" w:cstheme="majorBidi"/>
          <w:rtl/>
        </w:rPr>
        <w:t xml:space="preserve"> </w:t>
      </w:r>
      <w:proofErr w:type="spellStart"/>
      <w:r w:rsidR="000731F4" w:rsidRPr="00EC0179">
        <w:rPr>
          <w:rFonts w:asciiTheme="majorBidi" w:hAnsiTheme="majorBidi" w:cstheme="majorBidi"/>
          <w:rtl/>
        </w:rPr>
        <w:t>קריאטיב</w:t>
      </w:r>
      <w:proofErr w:type="spellEnd"/>
      <w:r w:rsidR="000731F4" w:rsidRPr="00EC0179">
        <w:rPr>
          <w:rFonts w:asciiTheme="majorBidi" w:hAnsiTheme="majorBidi" w:cstheme="majorBidi"/>
          <w:rtl/>
        </w:rPr>
        <w:t xml:space="preserve"> </w:t>
      </w:r>
      <w:proofErr w:type="spellStart"/>
      <w:r w:rsidR="000731F4" w:rsidRPr="00EC0179">
        <w:rPr>
          <w:rFonts w:asciiTheme="majorBidi" w:hAnsiTheme="majorBidi" w:cstheme="majorBidi"/>
          <w:rtl/>
        </w:rPr>
        <w:t>קומונס</w:t>
      </w:r>
      <w:proofErr w:type="spellEnd"/>
      <w:r w:rsidR="000731F4" w:rsidRPr="00EC0179">
        <w:rPr>
          <w:rFonts w:asciiTheme="majorBidi" w:hAnsiTheme="majorBidi" w:cstheme="majorBidi"/>
          <w:rtl/>
        </w:rPr>
        <w:t xml:space="preserve"> הוא </w:t>
      </w:r>
      <w:hyperlink r:id="rId12" w:history="1">
        <w:r w:rsidR="000731F4" w:rsidRPr="00EC0179">
          <w:rPr>
            <w:rFonts w:asciiTheme="majorBidi" w:hAnsiTheme="majorBidi" w:cstheme="majorBidi"/>
            <w:rtl/>
          </w:rPr>
          <w:t>מוסד ללא כוונת רווח</w:t>
        </w:r>
      </w:hyperlink>
      <w:r w:rsidR="000731F4" w:rsidRPr="00EC0179">
        <w:rPr>
          <w:rFonts w:asciiTheme="majorBidi" w:hAnsiTheme="majorBidi" w:cstheme="majorBidi"/>
          <w:rtl/>
        </w:rPr>
        <w:t xml:space="preserve"> שמסייע להסדיר באופן משפטי את המעמד של יצירות שונות, כך שניתן יהיה לעשות בהן שימוש חוזר וחוקי.</w:t>
      </w:r>
      <w:r w:rsidR="00224A7E" w:rsidRPr="00EC0179">
        <w:rPr>
          <w:rFonts w:asciiTheme="majorBidi" w:hAnsiTheme="majorBidi" w:cstheme="majorBidi"/>
          <w:rtl/>
        </w:rPr>
        <w:t xml:space="preserve"> </w:t>
      </w:r>
      <w:r w:rsidR="000731F4" w:rsidRPr="00EC0179">
        <w:rPr>
          <w:rFonts w:asciiTheme="majorBidi" w:hAnsiTheme="majorBidi" w:cstheme="majorBidi"/>
          <w:rtl/>
        </w:rPr>
        <w:t xml:space="preserve">המוסד יצר סטנדרטיזציה של </w:t>
      </w:r>
      <w:r w:rsidR="000731F4" w:rsidRPr="003D66CE">
        <w:rPr>
          <w:rFonts w:asciiTheme="majorBidi" w:hAnsiTheme="majorBidi" w:cstheme="majorBidi"/>
          <w:rtl/>
        </w:rPr>
        <w:t>רמות</w:t>
      </w:r>
      <w:r w:rsidR="00AA1800">
        <w:rPr>
          <w:rFonts w:asciiTheme="majorBidi" w:hAnsiTheme="majorBidi" w:cstheme="majorBidi" w:hint="cs"/>
          <w:rtl/>
        </w:rPr>
        <w:t xml:space="preserve"> </w:t>
      </w:r>
      <w:r w:rsidR="000731F4" w:rsidRPr="00EC0179">
        <w:rPr>
          <w:rFonts w:asciiTheme="majorBidi" w:hAnsiTheme="majorBidi" w:cstheme="majorBidi"/>
          <w:rtl/>
        </w:rPr>
        <w:t xml:space="preserve"> השיתוף השונות אותן אפשר להגד</w:t>
      </w:r>
      <w:r w:rsidR="00525617" w:rsidRPr="00EC0179">
        <w:rPr>
          <w:rFonts w:asciiTheme="majorBidi" w:hAnsiTheme="majorBidi" w:cstheme="majorBidi"/>
          <w:rtl/>
        </w:rPr>
        <w:t>יר</w:t>
      </w:r>
      <w:r w:rsidR="000731F4" w:rsidRPr="00EC0179">
        <w:rPr>
          <w:rFonts w:asciiTheme="majorBidi" w:hAnsiTheme="majorBidi" w:cstheme="majorBidi"/>
          <w:rtl/>
        </w:rPr>
        <w:t xml:space="preserve"> לכל יצירה ואותן הגדירו בשמות ואייקונים ספציפיים כדי למנוע בלבול מיותר</w:t>
      </w:r>
      <w:r w:rsidR="000731F4" w:rsidRPr="00EC0179">
        <w:rPr>
          <w:rFonts w:asciiTheme="majorBidi" w:hAnsiTheme="majorBidi" w:cstheme="majorBidi"/>
        </w:rPr>
        <w:t>.</w:t>
      </w:r>
    </w:p>
    <w:p w14:paraId="7A8CDF09" w14:textId="77777777" w:rsidR="00B71FD7" w:rsidRDefault="00B71FD7" w:rsidP="00804F31">
      <w:pPr>
        <w:bidi/>
        <w:spacing w:after="0" w:line="360" w:lineRule="auto"/>
        <w:ind w:left="360"/>
        <w:jc w:val="both"/>
        <w:rPr>
          <w:rFonts w:asciiTheme="majorBidi" w:hAnsiTheme="majorBidi" w:cstheme="majorBidi"/>
          <w:sz w:val="28"/>
          <w:szCs w:val="28"/>
          <w:u w:val="single"/>
          <w:rtl/>
        </w:rPr>
      </w:pPr>
    </w:p>
    <w:p w14:paraId="63ECC427" w14:textId="645F7932" w:rsidR="00804F31" w:rsidRPr="00EC0179" w:rsidRDefault="00804F31" w:rsidP="00B71FD7">
      <w:pPr>
        <w:bidi/>
        <w:spacing w:after="0" w:line="360" w:lineRule="auto"/>
        <w:ind w:left="360"/>
        <w:jc w:val="both"/>
        <w:rPr>
          <w:rFonts w:asciiTheme="majorBidi" w:hAnsiTheme="majorBidi" w:cstheme="majorBidi"/>
          <w:sz w:val="28"/>
          <w:szCs w:val="28"/>
          <w:u w:val="single"/>
          <w:rtl/>
        </w:rPr>
      </w:pPr>
      <w:r w:rsidRPr="00EC0179">
        <w:rPr>
          <w:rFonts w:asciiTheme="majorBidi" w:hAnsiTheme="majorBidi" w:cstheme="majorBidi"/>
          <w:sz w:val="28"/>
          <w:szCs w:val="28"/>
          <w:u w:val="single"/>
          <w:rtl/>
        </w:rPr>
        <w:t>להלן פירוט רמות השיתוף השונות:</w:t>
      </w:r>
    </w:p>
    <w:p w14:paraId="1C776CD9" w14:textId="77777777" w:rsidR="003E264B" w:rsidRPr="00EC0179" w:rsidRDefault="006E15A6" w:rsidP="0040345A">
      <w:pPr>
        <w:numPr>
          <w:ilvl w:val="0"/>
          <w:numId w:val="12"/>
        </w:numPr>
        <w:bidi/>
        <w:spacing w:after="0" w:line="360" w:lineRule="auto"/>
        <w:jc w:val="both"/>
        <w:rPr>
          <w:rFonts w:asciiTheme="majorBidi" w:hAnsiTheme="majorBidi" w:cstheme="majorBidi"/>
        </w:rPr>
      </w:pPr>
      <w:hyperlink r:id="rId13" w:history="1">
        <w:r w:rsidR="000731F4" w:rsidRPr="00EC0179">
          <w:rPr>
            <w:rStyle w:val="Hyperlink"/>
            <w:rFonts w:asciiTheme="majorBidi" w:hAnsiTheme="majorBidi" w:cstheme="majorBidi"/>
            <w:color w:val="auto"/>
          </w:rPr>
          <w:t>Public Domain</w:t>
        </w:r>
      </w:hyperlink>
      <w:r w:rsidR="000731F4" w:rsidRPr="00EC0179">
        <w:rPr>
          <w:rFonts w:asciiTheme="majorBidi" w:hAnsiTheme="majorBidi" w:cstheme="majorBidi"/>
          <w:rtl/>
        </w:rPr>
        <w:t xml:space="preserve"> – </w:t>
      </w:r>
      <w:r w:rsidR="000731F4" w:rsidRPr="00EC0179">
        <w:rPr>
          <w:rFonts w:asciiTheme="majorBidi" w:hAnsiTheme="majorBidi" w:cstheme="majorBidi"/>
        </w:rPr>
        <w:t>PD</w:t>
      </w:r>
      <w:r w:rsidR="00F2699B" w:rsidRPr="00EC0179">
        <w:rPr>
          <w:rFonts w:asciiTheme="majorBidi" w:hAnsiTheme="majorBidi" w:cstheme="majorBidi"/>
          <w:rtl/>
        </w:rPr>
        <w:t>: נחלת הכלל</w:t>
      </w:r>
      <w:r w:rsidR="003E264B" w:rsidRPr="00EC0179">
        <w:rPr>
          <w:rFonts w:asciiTheme="majorBidi" w:hAnsiTheme="majorBidi" w:cstheme="majorBidi"/>
          <w:rtl/>
        </w:rPr>
        <w:t xml:space="preserve">  </w:t>
      </w:r>
    </w:p>
    <w:p w14:paraId="2C9786AB" w14:textId="77777777" w:rsidR="003E264B" w:rsidRPr="00EC0179" w:rsidRDefault="003E264B" w:rsidP="00624F6D">
      <w:pPr>
        <w:pStyle w:val="ListParagraph"/>
        <w:ind w:hanging="360"/>
        <w:rPr>
          <w:rFonts w:asciiTheme="majorBidi" w:hAnsiTheme="majorBidi" w:cstheme="majorBidi"/>
          <w:rtl/>
        </w:rPr>
      </w:pPr>
      <w:r w:rsidRPr="00EC0179">
        <w:rPr>
          <w:rFonts w:asciiTheme="majorBidi" w:hAnsiTheme="majorBidi" w:cstheme="majorBidi"/>
          <w:noProof/>
        </w:rPr>
        <w:drawing>
          <wp:inline distT="0" distB="0" distL="0" distR="0" wp14:anchorId="0B034A34" wp14:editId="1842629E">
            <wp:extent cx="850066" cy="432000"/>
            <wp:effectExtent l="0" t="0" r="7620" b="6350"/>
            <wp:docPr id="26" name="Picture 25" descr="A picture containing text, clipart&#10;&#10;Description automatically generated">
              <a:extLst xmlns:a="http://schemas.openxmlformats.org/drawingml/2006/main">
                <a:ext uri="{FF2B5EF4-FFF2-40B4-BE49-F238E27FC236}">
                  <a16:creationId xmlns:a16="http://schemas.microsoft.com/office/drawing/2014/main" id="{33976402-C686-4EAA-8D5A-D3675EB07E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A picture containing text, clipart&#10;&#10;Description automatically generated">
                      <a:extLst>
                        <a:ext uri="{FF2B5EF4-FFF2-40B4-BE49-F238E27FC236}">
                          <a16:creationId xmlns:a16="http://schemas.microsoft.com/office/drawing/2014/main" id="{33976402-C686-4EAA-8D5A-D3675EB07E7D}"/>
                        </a:ext>
                      </a:extLst>
                    </pic:cNvPr>
                    <pic:cNvPicPr>
                      <a:picLocks noChangeAspect="1"/>
                    </pic:cNvPicPr>
                  </pic:nvPicPr>
                  <pic:blipFill>
                    <a:blip r:embed="rId14"/>
                    <a:stretch>
                      <a:fillRect/>
                    </a:stretch>
                  </pic:blipFill>
                  <pic:spPr>
                    <a:xfrm>
                      <a:off x="0" y="0"/>
                      <a:ext cx="850066" cy="432000"/>
                    </a:xfrm>
                    <a:prstGeom prst="rect">
                      <a:avLst/>
                    </a:prstGeom>
                    <a:noFill/>
                  </pic:spPr>
                </pic:pic>
              </a:graphicData>
            </a:graphic>
          </wp:inline>
        </w:drawing>
      </w:r>
    </w:p>
    <w:p w14:paraId="4C1623B0" w14:textId="52DE4A5C" w:rsidR="000731F4" w:rsidRPr="00EC0179" w:rsidRDefault="000731F4" w:rsidP="003E264B">
      <w:pPr>
        <w:bidi/>
        <w:spacing w:after="0" w:line="360" w:lineRule="auto"/>
        <w:ind w:left="360"/>
        <w:jc w:val="both"/>
        <w:rPr>
          <w:rFonts w:asciiTheme="majorBidi" w:hAnsiTheme="majorBidi" w:cstheme="majorBidi"/>
          <w:rtl/>
        </w:rPr>
      </w:pPr>
      <w:r w:rsidRPr="00EC0179">
        <w:rPr>
          <w:rFonts w:asciiTheme="majorBidi" w:hAnsiTheme="majorBidi" w:cstheme="majorBidi"/>
          <w:rtl/>
        </w:rPr>
        <w:t xml:space="preserve">חומר שהוא ברשות הכלל והשימוש בו הוא חופשי. ברוב המדינות, </w:t>
      </w:r>
      <w:r w:rsidR="00640FEE" w:rsidRPr="00EC0179">
        <w:rPr>
          <w:rFonts w:asciiTheme="majorBidi" w:hAnsiTheme="majorBidi" w:cstheme="majorBidi"/>
          <w:rtl/>
        </w:rPr>
        <w:t>ו</w:t>
      </w:r>
      <w:r w:rsidR="00525617" w:rsidRPr="00EC0179">
        <w:rPr>
          <w:rFonts w:asciiTheme="majorBidi" w:hAnsiTheme="majorBidi" w:cstheme="majorBidi"/>
          <w:rtl/>
        </w:rPr>
        <w:t>לפי החוק המקומי</w:t>
      </w:r>
      <w:r w:rsidR="00640FEE" w:rsidRPr="00EC0179">
        <w:rPr>
          <w:rFonts w:asciiTheme="majorBidi" w:hAnsiTheme="majorBidi" w:cstheme="majorBidi"/>
          <w:rtl/>
        </w:rPr>
        <w:t>,</w:t>
      </w:r>
      <w:r w:rsidR="00525617" w:rsidRPr="00EC0179">
        <w:rPr>
          <w:rFonts w:asciiTheme="majorBidi" w:hAnsiTheme="majorBidi" w:cstheme="majorBidi"/>
          <w:rtl/>
        </w:rPr>
        <w:t xml:space="preserve"> המועד בו יצ</w:t>
      </w:r>
      <w:r w:rsidR="0011373D">
        <w:rPr>
          <w:rFonts w:asciiTheme="majorBidi" w:hAnsiTheme="majorBidi" w:cstheme="majorBidi" w:hint="cs"/>
          <w:rtl/>
        </w:rPr>
        <w:t>י</w:t>
      </w:r>
      <w:r w:rsidR="00525617" w:rsidRPr="00EC0179">
        <w:rPr>
          <w:rFonts w:asciiTheme="majorBidi" w:hAnsiTheme="majorBidi" w:cstheme="majorBidi"/>
          <w:rtl/>
        </w:rPr>
        <w:t>רה הופכת לנחלת הכלל הוא</w:t>
      </w:r>
      <w:r w:rsidR="0011373D">
        <w:rPr>
          <w:rFonts w:asciiTheme="majorBidi" w:hAnsiTheme="majorBidi" w:cstheme="majorBidi" w:hint="cs"/>
          <w:rtl/>
        </w:rPr>
        <w:t xml:space="preserve"> בחלוף</w:t>
      </w:r>
      <w:r w:rsidR="00525617" w:rsidRPr="00EC0179">
        <w:rPr>
          <w:rFonts w:asciiTheme="majorBidi" w:hAnsiTheme="majorBidi" w:cstheme="majorBidi"/>
          <w:rtl/>
        </w:rPr>
        <w:t xml:space="preserve"> 70 שנה מיום מותו של </w:t>
      </w:r>
      <w:r w:rsidR="00C65FEB" w:rsidRPr="00EC0179">
        <w:rPr>
          <w:rFonts w:asciiTheme="majorBidi" w:hAnsiTheme="majorBidi" w:cstheme="majorBidi"/>
          <w:rtl/>
        </w:rPr>
        <w:t>היוצר,</w:t>
      </w:r>
      <w:r w:rsidR="00525617" w:rsidRPr="00EC0179">
        <w:rPr>
          <w:rFonts w:asciiTheme="majorBidi" w:hAnsiTheme="majorBidi" w:cstheme="majorBidi"/>
          <w:rtl/>
        </w:rPr>
        <w:t xml:space="preserve"> למעט מקרים ספציפיים המפורטים בחוק</w:t>
      </w:r>
      <w:r w:rsidR="00EF7536" w:rsidRPr="00EC0179">
        <w:rPr>
          <w:rFonts w:asciiTheme="majorBidi" w:hAnsiTheme="majorBidi" w:cstheme="majorBidi"/>
          <w:rtl/>
        </w:rPr>
        <w:t>.</w:t>
      </w:r>
    </w:p>
    <w:p w14:paraId="0864016A" w14:textId="77777777" w:rsidR="000731F4" w:rsidRPr="00EC0179" w:rsidRDefault="000731F4" w:rsidP="00224A7E">
      <w:pPr>
        <w:bidi/>
        <w:spacing w:after="0" w:line="360" w:lineRule="auto"/>
        <w:ind w:left="360"/>
        <w:jc w:val="both"/>
        <w:rPr>
          <w:rFonts w:asciiTheme="majorBidi" w:hAnsiTheme="majorBidi" w:cstheme="majorBidi"/>
        </w:rPr>
      </w:pPr>
      <w:r w:rsidRPr="00EC0179">
        <w:rPr>
          <w:rFonts w:asciiTheme="majorBidi" w:hAnsiTheme="majorBidi" w:cstheme="majorBidi"/>
          <w:rtl/>
        </w:rPr>
        <w:t>סייגים לשימוש:</w:t>
      </w:r>
      <w:r w:rsidR="00C65FEB" w:rsidRPr="00EC0179">
        <w:rPr>
          <w:rFonts w:asciiTheme="majorBidi" w:hAnsiTheme="majorBidi" w:cstheme="majorBidi"/>
          <w:rtl/>
        </w:rPr>
        <w:t xml:space="preserve"> </w:t>
      </w:r>
    </w:p>
    <w:p w14:paraId="7F96F740" w14:textId="5DF1DC28" w:rsidR="000731F4" w:rsidRPr="00EC0179" w:rsidRDefault="000731F4" w:rsidP="00224A7E">
      <w:pPr>
        <w:bidi/>
        <w:spacing w:after="0" w:line="360" w:lineRule="auto"/>
        <w:ind w:left="360"/>
        <w:jc w:val="both"/>
        <w:rPr>
          <w:rFonts w:asciiTheme="majorBidi" w:hAnsiTheme="majorBidi" w:cstheme="majorBidi"/>
        </w:rPr>
      </w:pPr>
      <w:r w:rsidRPr="00EC0179">
        <w:rPr>
          <w:rFonts w:asciiTheme="majorBidi" w:hAnsiTheme="majorBidi" w:cstheme="majorBidi"/>
          <w:rtl/>
        </w:rPr>
        <w:t>* משך השנים שצריך לחלוף על מנת שיצירה תהפוך לנחלת הכלל נקבע לפי המדינה בה פורסמה היצירה. לרוב מדובר על 70 שנים</w:t>
      </w:r>
      <w:r w:rsidR="00867B95" w:rsidRPr="00867B95">
        <w:rPr>
          <w:rFonts w:asciiTheme="majorBidi" w:hAnsiTheme="majorBidi" w:cstheme="majorBidi" w:hint="cs"/>
          <w:rtl/>
        </w:rPr>
        <w:t xml:space="preserve"> </w:t>
      </w:r>
      <w:r w:rsidR="00867B95">
        <w:rPr>
          <w:rFonts w:asciiTheme="majorBidi" w:hAnsiTheme="majorBidi" w:cstheme="majorBidi" w:hint="cs"/>
          <w:rtl/>
        </w:rPr>
        <w:t>לאחר מות היוצר</w:t>
      </w:r>
      <w:r w:rsidRPr="00EC0179">
        <w:rPr>
          <w:rFonts w:asciiTheme="majorBidi" w:hAnsiTheme="majorBidi" w:cstheme="majorBidi"/>
          <w:rtl/>
        </w:rPr>
        <w:t>, אך לא תמיד - צריך לבדוק.</w:t>
      </w:r>
    </w:p>
    <w:p w14:paraId="596F9477" w14:textId="77777777" w:rsidR="000B4F36" w:rsidRPr="00EC0179" w:rsidRDefault="000B4F36" w:rsidP="000B4F36">
      <w:pPr>
        <w:bidi/>
        <w:spacing w:after="0" w:line="360" w:lineRule="auto"/>
        <w:ind w:left="360"/>
        <w:jc w:val="both"/>
        <w:rPr>
          <w:rFonts w:asciiTheme="majorBidi" w:hAnsiTheme="majorBidi" w:cstheme="majorBidi"/>
        </w:rPr>
      </w:pPr>
    </w:p>
    <w:p w14:paraId="13A995F4" w14:textId="77777777" w:rsidR="00AE1E28" w:rsidRPr="00EC0179" w:rsidRDefault="006E15A6" w:rsidP="0040345A">
      <w:pPr>
        <w:numPr>
          <w:ilvl w:val="0"/>
          <w:numId w:val="12"/>
        </w:numPr>
        <w:bidi/>
        <w:spacing w:after="0" w:line="360" w:lineRule="auto"/>
        <w:jc w:val="both"/>
        <w:rPr>
          <w:rFonts w:asciiTheme="majorBidi" w:hAnsiTheme="majorBidi" w:cstheme="majorBidi"/>
        </w:rPr>
      </w:pPr>
      <w:hyperlink r:id="rId15" w:history="1">
        <w:r w:rsidR="003E264B" w:rsidRPr="00EC0179">
          <w:rPr>
            <w:rStyle w:val="Hyperlink"/>
            <w:rFonts w:asciiTheme="majorBidi" w:hAnsiTheme="majorBidi" w:cstheme="majorBidi"/>
            <w:color w:val="auto"/>
          </w:rPr>
          <w:t>CC BY</w:t>
        </w:r>
      </w:hyperlink>
      <w:r w:rsidR="003E264B" w:rsidRPr="00EC0179">
        <w:rPr>
          <w:rFonts w:asciiTheme="majorBidi" w:hAnsiTheme="majorBidi" w:cstheme="majorBidi"/>
        </w:rPr>
        <w:t xml:space="preserve"> </w:t>
      </w:r>
      <w:r w:rsidR="003E264B" w:rsidRPr="00EC0179">
        <w:rPr>
          <w:rFonts w:asciiTheme="majorBidi" w:hAnsiTheme="majorBidi" w:cstheme="majorBidi"/>
          <w:rtl/>
        </w:rPr>
        <w:t xml:space="preserve">: </w:t>
      </w:r>
      <w:r w:rsidR="00D12C9C" w:rsidRPr="00EC0179">
        <w:rPr>
          <w:rFonts w:asciiTheme="majorBidi" w:hAnsiTheme="majorBidi" w:cstheme="majorBidi"/>
          <w:rtl/>
        </w:rPr>
        <w:t>ייחוס</w:t>
      </w:r>
    </w:p>
    <w:p w14:paraId="6BEA705A" w14:textId="77777777" w:rsidR="00AE1E28" w:rsidRPr="00EC0179" w:rsidRDefault="00AE1E28" w:rsidP="00AE1E28">
      <w:pPr>
        <w:bidi/>
        <w:spacing w:after="0" w:line="360" w:lineRule="auto"/>
        <w:ind w:left="360"/>
        <w:jc w:val="both"/>
        <w:rPr>
          <w:rFonts w:asciiTheme="majorBidi" w:hAnsiTheme="majorBidi" w:cstheme="majorBidi"/>
          <w:rtl/>
        </w:rPr>
      </w:pPr>
      <w:r w:rsidRPr="00EC0179">
        <w:rPr>
          <w:rFonts w:asciiTheme="majorBidi" w:hAnsiTheme="majorBidi" w:cstheme="majorBidi"/>
          <w:noProof/>
        </w:rPr>
        <w:drawing>
          <wp:inline distT="0" distB="0" distL="0" distR="0" wp14:anchorId="45CE03F1" wp14:editId="0B7A0567">
            <wp:extent cx="1061732" cy="371475"/>
            <wp:effectExtent l="0" t="0" r="5080" b="0"/>
            <wp:docPr id="14" name="Picture 1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clipar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76611" cy="376681"/>
                    </a:xfrm>
                    <a:prstGeom prst="rect">
                      <a:avLst/>
                    </a:prstGeom>
                    <a:noFill/>
                    <a:ln>
                      <a:noFill/>
                    </a:ln>
                  </pic:spPr>
                </pic:pic>
              </a:graphicData>
            </a:graphic>
          </wp:inline>
        </w:drawing>
      </w:r>
    </w:p>
    <w:p w14:paraId="1BE52E2D" w14:textId="773B373E" w:rsidR="003E264B" w:rsidRPr="00EC0179" w:rsidRDefault="00C03A16" w:rsidP="00C03A16">
      <w:pPr>
        <w:bidi/>
        <w:spacing w:after="0" w:line="360" w:lineRule="auto"/>
        <w:ind w:left="360"/>
        <w:jc w:val="both"/>
        <w:rPr>
          <w:rFonts w:asciiTheme="majorBidi" w:hAnsiTheme="majorBidi" w:cstheme="majorBidi"/>
        </w:rPr>
      </w:pPr>
      <w:r w:rsidRPr="00EC0179">
        <w:rPr>
          <w:rFonts w:asciiTheme="majorBidi" w:hAnsiTheme="majorBidi" w:cstheme="majorBidi"/>
          <w:rtl/>
        </w:rPr>
        <w:t xml:space="preserve">רישיון לעשות שימוש ביצירה, כגון: להעתיק את היצירה, </w:t>
      </w:r>
      <w:r w:rsidR="004D4ADA" w:rsidRPr="00EC0179">
        <w:rPr>
          <w:rFonts w:asciiTheme="majorBidi" w:hAnsiTheme="majorBidi" w:cstheme="majorBidi"/>
          <w:rtl/>
        </w:rPr>
        <w:t>לעשות בה שינויים</w:t>
      </w:r>
      <w:r w:rsidRPr="00EC0179">
        <w:rPr>
          <w:rFonts w:asciiTheme="majorBidi" w:hAnsiTheme="majorBidi" w:cstheme="majorBidi"/>
          <w:rtl/>
        </w:rPr>
        <w:t xml:space="preserve"> , לע</w:t>
      </w:r>
      <w:r w:rsidR="0011373D">
        <w:rPr>
          <w:rFonts w:asciiTheme="majorBidi" w:hAnsiTheme="majorBidi" w:cstheme="majorBidi" w:hint="cs"/>
          <w:rtl/>
        </w:rPr>
        <w:t>ש</w:t>
      </w:r>
      <w:r w:rsidRPr="00EC0179">
        <w:rPr>
          <w:rFonts w:asciiTheme="majorBidi" w:hAnsiTheme="majorBidi" w:cstheme="majorBidi"/>
          <w:rtl/>
        </w:rPr>
        <w:t xml:space="preserve">ות </w:t>
      </w:r>
      <w:r w:rsidR="0011373D">
        <w:rPr>
          <w:rFonts w:asciiTheme="majorBidi" w:hAnsiTheme="majorBidi" w:cstheme="majorBidi" w:hint="cs"/>
          <w:rtl/>
        </w:rPr>
        <w:t xml:space="preserve">בה </w:t>
      </w:r>
      <w:r w:rsidRPr="00EC0179">
        <w:rPr>
          <w:rFonts w:asciiTheme="majorBidi" w:hAnsiTheme="majorBidi" w:cstheme="majorBidi"/>
          <w:rtl/>
        </w:rPr>
        <w:t>שימוש מסחרי ועוד, ובלבד</w:t>
      </w:r>
      <w:r w:rsidR="00AE1E28" w:rsidRPr="00EC0179">
        <w:rPr>
          <w:rFonts w:asciiTheme="majorBidi" w:hAnsiTheme="majorBidi" w:cstheme="majorBidi"/>
          <w:rtl/>
        </w:rPr>
        <w:t xml:space="preserve"> שניתן קרדיט (</w:t>
      </w:r>
      <w:r w:rsidR="003E264B" w:rsidRPr="00EC0179">
        <w:rPr>
          <w:rFonts w:asciiTheme="majorBidi" w:hAnsiTheme="majorBidi" w:cstheme="majorBidi"/>
          <w:rtl/>
        </w:rPr>
        <w:t>אזכור</w:t>
      </w:r>
      <w:r w:rsidR="00AE1E28" w:rsidRPr="00EC0179">
        <w:rPr>
          <w:rFonts w:asciiTheme="majorBidi" w:hAnsiTheme="majorBidi" w:cstheme="majorBidi"/>
          <w:rtl/>
        </w:rPr>
        <w:t>)</w:t>
      </w:r>
      <w:r w:rsidR="003E264B" w:rsidRPr="00EC0179">
        <w:rPr>
          <w:rFonts w:asciiTheme="majorBidi" w:hAnsiTheme="majorBidi" w:cstheme="majorBidi"/>
          <w:rtl/>
        </w:rPr>
        <w:t xml:space="preserve"> ליוצר</w:t>
      </w:r>
      <w:r w:rsidR="00AE1E28" w:rsidRPr="00EC0179">
        <w:rPr>
          <w:rFonts w:asciiTheme="majorBidi" w:hAnsiTheme="majorBidi" w:cstheme="majorBidi"/>
          <w:rtl/>
        </w:rPr>
        <w:t>.</w:t>
      </w:r>
    </w:p>
    <w:p w14:paraId="42292307" w14:textId="77777777" w:rsidR="003E264B" w:rsidRPr="00EC0179" w:rsidRDefault="003E264B" w:rsidP="00AE1E28">
      <w:pPr>
        <w:bidi/>
        <w:spacing w:after="0" w:line="360" w:lineRule="auto"/>
        <w:ind w:left="360"/>
        <w:jc w:val="both"/>
        <w:rPr>
          <w:rFonts w:asciiTheme="majorBidi" w:hAnsiTheme="majorBidi" w:cstheme="majorBidi"/>
        </w:rPr>
      </w:pPr>
    </w:p>
    <w:p w14:paraId="3F31A39A" w14:textId="77777777" w:rsidR="00C03A16" w:rsidRPr="00EC0179" w:rsidRDefault="006E15A6" w:rsidP="003E264B">
      <w:pPr>
        <w:numPr>
          <w:ilvl w:val="0"/>
          <w:numId w:val="12"/>
        </w:numPr>
        <w:bidi/>
        <w:spacing w:after="0" w:line="360" w:lineRule="auto"/>
        <w:jc w:val="both"/>
        <w:rPr>
          <w:rFonts w:asciiTheme="majorBidi" w:hAnsiTheme="majorBidi" w:cstheme="majorBidi"/>
        </w:rPr>
      </w:pPr>
      <w:hyperlink r:id="rId17" w:history="1">
        <w:r w:rsidR="000731F4" w:rsidRPr="00EC0179">
          <w:rPr>
            <w:rStyle w:val="Hyperlink"/>
            <w:rFonts w:asciiTheme="majorBidi" w:hAnsiTheme="majorBidi" w:cstheme="majorBidi"/>
            <w:color w:val="auto"/>
          </w:rPr>
          <w:t>CC BY SA</w:t>
        </w:r>
      </w:hyperlink>
      <w:r w:rsidR="000731F4" w:rsidRPr="00EC0179">
        <w:rPr>
          <w:rFonts w:asciiTheme="majorBidi" w:hAnsiTheme="majorBidi" w:cstheme="majorBidi"/>
          <w:rtl/>
        </w:rPr>
        <w:t xml:space="preserve"> </w:t>
      </w:r>
      <w:r w:rsidR="00224A7E" w:rsidRPr="00EC0179">
        <w:rPr>
          <w:rFonts w:asciiTheme="majorBidi" w:hAnsiTheme="majorBidi" w:cstheme="majorBidi"/>
          <w:rtl/>
        </w:rPr>
        <w:t xml:space="preserve">: </w:t>
      </w:r>
      <w:r w:rsidR="00D12C9C" w:rsidRPr="00EC0179">
        <w:rPr>
          <w:rFonts w:asciiTheme="majorBidi" w:hAnsiTheme="majorBidi" w:cstheme="majorBidi"/>
          <w:rtl/>
        </w:rPr>
        <w:t>ייחוס שיתוף זהה</w:t>
      </w:r>
    </w:p>
    <w:p w14:paraId="6E5E1F89" w14:textId="77777777" w:rsidR="00C03A16" w:rsidRPr="00EC0179" w:rsidRDefault="00C03A16" w:rsidP="00C03A16">
      <w:pPr>
        <w:bidi/>
        <w:spacing w:after="0" w:line="360" w:lineRule="auto"/>
        <w:ind w:left="360"/>
        <w:jc w:val="both"/>
        <w:rPr>
          <w:rFonts w:asciiTheme="majorBidi" w:hAnsiTheme="majorBidi" w:cstheme="majorBidi"/>
        </w:rPr>
      </w:pPr>
      <w:r w:rsidRPr="00EC0179">
        <w:rPr>
          <w:rFonts w:asciiTheme="majorBidi" w:hAnsiTheme="majorBidi" w:cstheme="majorBidi"/>
          <w:noProof/>
        </w:rPr>
        <w:drawing>
          <wp:inline distT="0" distB="0" distL="0" distR="0" wp14:anchorId="632DF384" wp14:editId="74E40A82">
            <wp:extent cx="1116154" cy="390515"/>
            <wp:effectExtent l="0" t="0" r="0" b="0"/>
            <wp:docPr id="15" name="Picture 1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clipart&#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35300" cy="397214"/>
                    </a:xfrm>
                    <a:prstGeom prst="rect">
                      <a:avLst/>
                    </a:prstGeom>
                    <a:noFill/>
                    <a:ln>
                      <a:noFill/>
                    </a:ln>
                  </pic:spPr>
                </pic:pic>
              </a:graphicData>
            </a:graphic>
          </wp:inline>
        </w:drawing>
      </w:r>
    </w:p>
    <w:p w14:paraId="2BECCDBF" w14:textId="2614BBB8" w:rsidR="00030F38" w:rsidRPr="00EC0179" w:rsidRDefault="00030F38" w:rsidP="00C03A16">
      <w:pPr>
        <w:bidi/>
        <w:spacing w:after="0" w:line="360" w:lineRule="auto"/>
        <w:ind w:left="360"/>
        <w:jc w:val="both"/>
        <w:rPr>
          <w:rFonts w:asciiTheme="majorBidi" w:hAnsiTheme="majorBidi" w:cstheme="majorBidi"/>
          <w:rtl/>
        </w:rPr>
      </w:pPr>
      <w:r w:rsidRPr="00EC0179">
        <w:rPr>
          <w:rFonts w:asciiTheme="majorBidi" w:hAnsiTheme="majorBidi" w:cstheme="majorBidi"/>
          <w:rtl/>
        </w:rPr>
        <w:t>רישיון לעשות שימוש ביצירה, כגון: להעתיק את היצירה, ליצור יצירות נגזרות ולהעתיקן, לע</w:t>
      </w:r>
      <w:r w:rsidR="00987875">
        <w:rPr>
          <w:rFonts w:asciiTheme="majorBidi" w:hAnsiTheme="majorBidi" w:cstheme="majorBidi" w:hint="cs"/>
          <w:rtl/>
        </w:rPr>
        <w:t>ש</w:t>
      </w:r>
      <w:r w:rsidRPr="00EC0179">
        <w:rPr>
          <w:rFonts w:asciiTheme="majorBidi" w:hAnsiTheme="majorBidi" w:cstheme="majorBidi"/>
          <w:rtl/>
        </w:rPr>
        <w:t>ות שימוש מסחרי ועוד, בתנאים הבאים (מצטברים):</w:t>
      </w:r>
    </w:p>
    <w:p w14:paraId="369DDF58" w14:textId="77777777" w:rsidR="00030F38" w:rsidRPr="00EC0179" w:rsidRDefault="00EB4B74" w:rsidP="00030F38">
      <w:pPr>
        <w:pStyle w:val="ListParagraph"/>
        <w:numPr>
          <w:ilvl w:val="0"/>
          <w:numId w:val="16"/>
        </w:numPr>
        <w:jc w:val="both"/>
        <w:rPr>
          <w:rFonts w:asciiTheme="majorBidi" w:hAnsiTheme="majorBidi" w:cstheme="majorBidi"/>
        </w:rPr>
      </w:pPr>
      <w:r w:rsidRPr="00EC0179">
        <w:rPr>
          <w:rFonts w:asciiTheme="majorBidi" w:hAnsiTheme="majorBidi" w:cstheme="majorBidi"/>
          <w:rtl/>
        </w:rPr>
        <w:t xml:space="preserve">הפצת יצירות נגזרות רק תחת רישיון זהה לרישיון של היצירה המקורית </w:t>
      </w:r>
    </w:p>
    <w:p w14:paraId="618E0D55" w14:textId="77777777" w:rsidR="00030F38" w:rsidRPr="00EC0179" w:rsidRDefault="00030F38" w:rsidP="00030F38">
      <w:pPr>
        <w:pStyle w:val="ListParagraph"/>
        <w:numPr>
          <w:ilvl w:val="0"/>
          <w:numId w:val="16"/>
        </w:numPr>
        <w:jc w:val="both"/>
        <w:rPr>
          <w:rFonts w:asciiTheme="majorBidi" w:hAnsiTheme="majorBidi" w:cstheme="majorBidi"/>
          <w:rtl/>
        </w:rPr>
      </w:pPr>
      <w:r w:rsidRPr="00EC0179">
        <w:rPr>
          <w:rFonts w:asciiTheme="majorBidi" w:hAnsiTheme="majorBidi" w:cstheme="majorBidi"/>
          <w:rtl/>
        </w:rPr>
        <w:t>קרדיט (אזכור) ליוצר</w:t>
      </w:r>
    </w:p>
    <w:p w14:paraId="6B2F53A2" w14:textId="77777777" w:rsidR="00EB4B74" w:rsidRPr="00EC0179" w:rsidRDefault="006E15A6" w:rsidP="00EB4B74">
      <w:pPr>
        <w:numPr>
          <w:ilvl w:val="0"/>
          <w:numId w:val="12"/>
        </w:numPr>
        <w:bidi/>
        <w:spacing w:after="0" w:line="360" w:lineRule="auto"/>
        <w:jc w:val="both"/>
        <w:rPr>
          <w:rFonts w:asciiTheme="majorBidi" w:hAnsiTheme="majorBidi" w:cstheme="majorBidi"/>
        </w:rPr>
      </w:pPr>
      <w:hyperlink r:id="rId19" w:history="1">
        <w:r w:rsidR="00EB4B74" w:rsidRPr="00EC0179">
          <w:rPr>
            <w:rStyle w:val="Hyperlink"/>
            <w:rFonts w:asciiTheme="majorBidi" w:hAnsiTheme="majorBidi" w:cstheme="majorBidi"/>
            <w:color w:val="auto"/>
          </w:rPr>
          <w:t xml:space="preserve">CC BY </w:t>
        </w:r>
      </w:hyperlink>
      <w:proofErr w:type="gramStart"/>
      <w:r w:rsidR="00EB4B74" w:rsidRPr="00EC0179">
        <w:rPr>
          <w:rStyle w:val="Hyperlink"/>
          <w:rFonts w:asciiTheme="majorBidi" w:hAnsiTheme="majorBidi" w:cstheme="majorBidi"/>
          <w:color w:val="auto"/>
        </w:rPr>
        <w:t>ND</w:t>
      </w:r>
      <w:r w:rsidR="00EB4B74" w:rsidRPr="00EC0179">
        <w:rPr>
          <w:rFonts w:asciiTheme="majorBidi" w:hAnsiTheme="majorBidi" w:cstheme="majorBidi"/>
          <w:rtl/>
        </w:rPr>
        <w:t xml:space="preserve"> :</w:t>
      </w:r>
      <w:proofErr w:type="gramEnd"/>
      <w:r w:rsidR="00EB4B74" w:rsidRPr="00EC0179">
        <w:rPr>
          <w:rFonts w:asciiTheme="majorBidi" w:hAnsiTheme="majorBidi" w:cstheme="majorBidi"/>
          <w:rtl/>
        </w:rPr>
        <w:t xml:space="preserve"> ייחוס שיתוף זהה</w:t>
      </w:r>
    </w:p>
    <w:p w14:paraId="11A86511" w14:textId="77777777" w:rsidR="00EB4B74" w:rsidRPr="00EC0179" w:rsidRDefault="00EB4B74" w:rsidP="00EB4B74">
      <w:pPr>
        <w:bidi/>
        <w:spacing w:after="0" w:line="360" w:lineRule="auto"/>
        <w:ind w:left="360"/>
        <w:jc w:val="both"/>
        <w:rPr>
          <w:rFonts w:asciiTheme="majorBidi" w:hAnsiTheme="majorBidi" w:cstheme="majorBidi"/>
          <w:rtl/>
        </w:rPr>
      </w:pPr>
      <w:r w:rsidRPr="00EC0179">
        <w:rPr>
          <w:rFonts w:asciiTheme="majorBidi" w:hAnsiTheme="majorBidi" w:cstheme="majorBidi"/>
          <w:noProof/>
        </w:rPr>
        <w:drawing>
          <wp:inline distT="0" distB="0" distL="0" distR="0" wp14:anchorId="6B740B38" wp14:editId="5DDF560F">
            <wp:extent cx="1083515" cy="379095"/>
            <wp:effectExtent l="0" t="0" r="2540" b="1905"/>
            <wp:docPr id="16" name="Picture 1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clipar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07439" cy="387465"/>
                    </a:xfrm>
                    <a:prstGeom prst="rect">
                      <a:avLst/>
                    </a:prstGeom>
                    <a:noFill/>
                    <a:ln>
                      <a:noFill/>
                    </a:ln>
                  </pic:spPr>
                </pic:pic>
              </a:graphicData>
            </a:graphic>
          </wp:inline>
        </w:drawing>
      </w:r>
    </w:p>
    <w:p w14:paraId="0439F05B" w14:textId="138D1941" w:rsidR="00EB4B74" w:rsidRPr="00EC0179" w:rsidRDefault="00EB4B74" w:rsidP="00EB4B74">
      <w:pPr>
        <w:bidi/>
        <w:spacing w:after="0" w:line="360" w:lineRule="auto"/>
        <w:ind w:left="360"/>
        <w:jc w:val="both"/>
        <w:rPr>
          <w:rFonts w:asciiTheme="majorBidi" w:hAnsiTheme="majorBidi" w:cstheme="majorBidi"/>
          <w:rtl/>
        </w:rPr>
      </w:pPr>
      <w:r w:rsidRPr="00EC0179">
        <w:rPr>
          <w:rFonts w:asciiTheme="majorBidi" w:hAnsiTheme="majorBidi" w:cstheme="majorBidi"/>
          <w:rtl/>
        </w:rPr>
        <w:t xml:space="preserve">רישיון לעשות שימוש ביצירה, כגון: להעתיק את היצירה, </w:t>
      </w:r>
      <w:r w:rsidRPr="004049DC">
        <w:rPr>
          <w:rFonts w:asciiTheme="majorBidi" w:hAnsiTheme="majorBidi" w:cstheme="majorBidi"/>
          <w:rtl/>
        </w:rPr>
        <w:t>לע</w:t>
      </w:r>
      <w:r w:rsidR="00227F32" w:rsidRPr="004049DC">
        <w:rPr>
          <w:rFonts w:asciiTheme="majorBidi" w:hAnsiTheme="majorBidi" w:cstheme="majorBidi" w:hint="cs"/>
          <w:rtl/>
        </w:rPr>
        <w:t>ש</w:t>
      </w:r>
      <w:r w:rsidRPr="004049DC">
        <w:rPr>
          <w:rFonts w:asciiTheme="majorBidi" w:hAnsiTheme="majorBidi" w:cstheme="majorBidi"/>
          <w:rtl/>
        </w:rPr>
        <w:t>ות</w:t>
      </w:r>
      <w:r w:rsidRPr="00EC0179">
        <w:rPr>
          <w:rFonts w:asciiTheme="majorBidi" w:hAnsiTheme="majorBidi" w:cstheme="majorBidi"/>
          <w:rtl/>
        </w:rPr>
        <w:t xml:space="preserve"> שימוש מסחרי ועוד, בתנאים הבאים (מצטברים):</w:t>
      </w:r>
    </w:p>
    <w:p w14:paraId="3DC688DC" w14:textId="77777777" w:rsidR="0032523A" w:rsidRPr="00EC0179" w:rsidRDefault="0032523A" w:rsidP="00C97DEB">
      <w:pPr>
        <w:pStyle w:val="ListParagraph"/>
        <w:numPr>
          <w:ilvl w:val="0"/>
          <w:numId w:val="17"/>
        </w:numPr>
        <w:jc w:val="both"/>
        <w:rPr>
          <w:rFonts w:asciiTheme="majorBidi" w:hAnsiTheme="majorBidi" w:cstheme="majorBidi"/>
        </w:rPr>
      </w:pPr>
      <w:r w:rsidRPr="00EC0179">
        <w:rPr>
          <w:rFonts w:asciiTheme="majorBidi" w:hAnsiTheme="majorBidi" w:cstheme="majorBidi"/>
          <w:rtl/>
        </w:rPr>
        <w:t xml:space="preserve">ללא שינויים </w:t>
      </w:r>
      <w:r w:rsidR="00C97DEB" w:rsidRPr="00EC0179">
        <w:rPr>
          <w:rFonts w:asciiTheme="majorBidi" w:hAnsiTheme="majorBidi" w:cstheme="majorBidi"/>
          <w:rtl/>
        </w:rPr>
        <w:t>כלשהם</w:t>
      </w:r>
    </w:p>
    <w:p w14:paraId="047D2370" w14:textId="77777777" w:rsidR="00EB4B74" w:rsidRPr="00EC0179" w:rsidRDefault="00EB4B74" w:rsidP="0032523A">
      <w:pPr>
        <w:pStyle w:val="ListParagraph"/>
        <w:numPr>
          <w:ilvl w:val="0"/>
          <w:numId w:val="17"/>
        </w:numPr>
        <w:jc w:val="both"/>
        <w:rPr>
          <w:rFonts w:asciiTheme="majorBidi" w:hAnsiTheme="majorBidi" w:cstheme="majorBidi"/>
          <w:rtl/>
        </w:rPr>
      </w:pPr>
      <w:r w:rsidRPr="00EC0179">
        <w:rPr>
          <w:rFonts w:asciiTheme="majorBidi" w:hAnsiTheme="majorBidi" w:cstheme="majorBidi"/>
          <w:rtl/>
        </w:rPr>
        <w:t>קרדיט (אזכור) ליוצר</w:t>
      </w:r>
    </w:p>
    <w:p w14:paraId="4FC5260D" w14:textId="18E0D57C" w:rsidR="00EB4B74" w:rsidRPr="00EC0179" w:rsidRDefault="00C97DEB" w:rsidP="008E291A">
      <w:pPr>
        <w:bidi/>
        <w:spacing w:after="0" w:line="360" w:lineRule="auto"/>
        <w:ind w:left="360"/>
        <w:jc w:val="both"/>
        <w:rPr>
          <w:rFonts w:asciiTheme="majorBidi" w:hAnsiTheme="majorBidi" w:cstheme="majorBidi"/>
          <w:rtl/>
        </w:rPr>
      </w:pPr>
      <w:r w:rsidRPr="00EC0179">
        <w:rPr>
          <w:rFonts w:asciiTheme="majorBidi" w:hAnsiTheme="majorBidi" w:cstheme="majorBidi"/>
          <w:rtl/>
        </w:rPr>
        <w:t xml:space="preserve">כלומר, ניתן לשלב את </w:t>
      </w:r>
      <w:r w:rsidR="008E291A">
        <w:rPr>
          <w:rFonts w:asciiTheme="majorBidi" w:hAnsiTheme="majorBidi" w:cstheme="majorBidi" w:hint="cs"/>
          <w:rtl/>
        </w:rPr>
        <w:t>היצירה</w:t>
      </w:r>
      <w:r w:rsidR="008E291A" w:rsidRPr="00EC0179">
        <w:rPr>
          <w:rFonts w:asciiTheme="majorBidi" w:hAnsiTheme="majorBidi" w:cstheme="majorBidi"/>
          <w:rtl/>
        </w:rPr>
        <w:t xml:space="preserve"> </w:t>
      </w:r>
      <w:r w:rsidRPr="00EC0179">
        <w:rPr>
          <w:rFonts w:asciiTheme="majorBidi" w:hAnsiTheme="majorBidi" w:cstheme="majorBidi"/>
          <w:rtl/>
        </w:rPr>
        <w:t xml:space="preserve">כפי שהיא בתוספת אזכור ליוצר, אך אסור </w:t>
      </w:r>
      <w:proofErr w:type="spellStart"/>
      <w:r w:rsidRPr="00EC0179">
        <w:rPr>
          <w:rFonts w:asciiTheme="majorBidi" w:hAnsiTheme="majorBidi" w:cstheme="majorBidi"/>
          <w:rtl/>
        </w:rPr>
        <w:t>להנפיש</w:t>
      </w:r>
      <w:proofErr w:type="spellEnd"/>
      <w:r w:rsidR="008E291A">
        <w:rPr>
          <w:rFonts w:asciiTheme="majorBidi" w:hAnsiTheme="majorBidi" w:cstheme="majorBidi" w:hint="cs"/>
          <w:rtl/>
        </w:rPr>
        <w:t xml:space="preserve"> / לשנות צבע</w:t>
      </w:r>
      <w:r w:rsidRPr="00EC0179">
        <w:rPr>
          <w:rFonts w:asciiTheme="majorBidi" w:hAnsiTheme="majorBidi" w:cstheme="majorBidi"/>
          <w:rtl/>
        </w:rPr>
        <w:t xml:space="preserve"> / לחתוך חלקים מתוך תמונה </w:t>
      </w:r>
      <w:proofErr w:type="spellStart"/>
      <w:r w:rsidRPr="00EC0179">
        <w:rPr>
          <w:rFonts w:asciiTheme="majorBidi" w:hAnsiTheme="majorBidi" w:cstheme="majorBidi"/>
          <w:rtl/>
        </w:rPr>
        <w:t>וכו</w:t>
      </w:r>
      <w:proofErr w:type="spellEnd"/>
      <w:r w:rsidRPr="00EC0179">
        <w:rPr>
          <w:rFonts w:asciiTheme="majorBidi" w:hAnsiTheme="majorBidi" w:cstheme="majorBidi"/>
          <w:rtl/>
        </w:rPr>
        <w:t>'.</w:t>
      </w:r>
    </w:p>
    <w:p w14:paraId="59519A8F" w14:textId="77777777" w:rsidR="000731F4" w:rsidRPr="00EC0179" w:rsidRDefault="000731F4" w:rsidP="00030F38">
      <w:pPr>
        <w:bidi/>
        <w:spacing w:after="0" w:line="360" w:lineRule="auto"/>
        <w:ind w:left="360"/>
        <w:jc w:val="both"/>
        <w:rPr>
          <w:rFonts w:asciiTheme="majorBidi" w:hAnsiTheme="majorBidi" w:cstheme="majorBidi"/>
          <w:rtl/>
        </w:rPr>
      </w:pPr>
    </w:p>
    <w:p w14:paraId="2AA357FC" w14:textId="77777777" w:rsidR="00901FAA" w:rsidRPr="00EC0179" w:rsidRDefault="006E15A6" w:rsidP="00484E4A">
      <w:pPr>
        <w:numPr>
          <w:ilvl w:val="0"/>
          <w:numId w:val="12"/>
        </w:numPr>
        <w:bidi/>
        <w:spacing w:after="0" w:line="360" w:lineRule="auto"/>
        <w:jc w:val="both"/>
        <w:rPr>
          <w:rFonts w:asciiTheme="majorBidi" w:hAnsiTheme="majorBidi" w:cstheme="majorBidi"/>
          <w:b/>
          <w:bCs/>
          <w:rtl/>
        </w:rPr>
      </w:pPr>
      <w:hyperlink r:id="rId21" w:history="1">
        <w:r w:rsidR="00484E4A" w:rsidRPr="00EC0179">
          <w:rPr>
            <w:rStyle w:val="Hyperlink"/>
            <w:rFonts w:asciiTheme="majorBidi" w:hAnsiTheme="majorBidi" w:cstheme="majorBidi"/>
            <w:b/>
            <w:bCs/>
            <w:color w:val="auto"/>
            <w:rtl/>
          </w:rPr>
          <w:t xml:space="preserve">רישיונות הכוללים </w:t>
        </w:r>
        <w:r w:rsidR="00484E4A" w:rsidRPr="00EC0179">
          <w:rPr>
            <w:rStyle w:val="Hyperlink"/>
            <w:rFonts w:asciiTheme="majorBidi" w:hAnsiTheme="majorBidi" w:cstheme="majorBidi"/>
            <w:b/>
            <w:bCs/>
            <w:color w:val="auto"/>
          </w:rPr>
          <w:t>NC</w:t>
        </w:r>
      </w:hyperlink>
      <w:r w:rsidR="00484E4A" w:rsidRPr="00EC0179">
        <w:rPr>
          <w:rFonts w:asciiTheme="majorBidi" w:hAnsiTheme="majorBidi" w:cstheme="majorBidi"/>
          <w:b/>
          <w:bCs/>
          <w:rtl/>
        </w:rPr>
        <w:t xml:space="preserve"> – </w:t>
      </w:r>
      <w:r w:rsidR="00484E4A" w:rsidRPr="00EC0179">
        <w:rPr>
          <w:rFonts w:asciiTheme="majorBidi" w:hAnsiTheme="majorBidi" w:cstheme="majorBidi"/>
          <w:rtl/>
        </w:rPr>
        <w:t>לא לשימוש מסחרי</w:t>
      </w:r>
      <w:r w:rsidR="00484E4A" w:rsidRPr="00EC0179">
        <w:rPr>
          <w:rFonts w:asciiTheme="majorBidi" w:hAnsiTheme="majorBidi" w:cstheme="majorBidi"/>
          <w:b/>
          <w:bCs/>
          <w:rtl/>
        </w:rPr>
        <w:t xml:space="preserve"> </w:t>
      </w:r>
    </w:p>
    <w:p w14:paraId="577337EF" w14:textId="77777777" w:rsidR="000731F4" w:rsidRPr="00EC0179" w:rsidRDefault="00484E4A" w:rsidP="000731F4">
      <w:pPr>
        <w:bidi/>
        <w:spacing w:line="360" w:lineRule="atLeast"/>
        <w:jc w:val="both"/>
        <w:rPr>
          <w:rFonts w:asciiTheme="majorBidi" w:hAnsiTheme="majorBidi" w:cstheme="majorBidi"/>
          <w:b/>
          <w:bCs/>
          <w:rtl/>
        </w:rPr>
      </w:pPr>
      <w:r w:rsidRPr="00EC0179">
        <w:rPr>
          <w:rFonts w:asciiTheme="majorBidi" w:hAnsiTheme="majorBidi" w:cstheme="majorBidi"/>
          <w:b/>
          <w:bCs/>
          <w:rtl/>
        </w:rPr>
        <w:t xml:space="preserve">        </w:t>
      </w:r>
      <w:r w:rsidRPr="00EC0179">
        <w:rPr>
          <w:rFonts w:asciiTheme="majorBidi" w:hAnsiTheme="majorBidi" w:cstheme="majorBidi"/>
          <w:noProof/>
        </w:rPr>
        <w:drawing>
          <wp:inline distT="0" distB="0" distL="0" distR="0" wp14:anchorId="5BF55AE2" wp14:editId="6EAC7D58">
            <wp:extent cx="338811" cy="476250"/>
            <wp:effectExtent l="0" t="0" r="4445" b="0"/>
            <wp:docPr id="17" name="Picture 1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clipart&#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53101" t="2358" r="22596"/>
                    <a:stretch/>
                  </pic:blipFill>
                  <pic:spPr bwMode="auto">
                    <a:xfrm>
                      <a:off x="0" y="0"/>
                      <a:ext cx="343245" cy="482482"/>
                    </a:xfrm>
                    <a:prstGeom prst="rect">
                      <a:avLst/>
                    </a:prstGeom>
                    <a:noFill/>
                    <a:ln>
                      <a:noFill/>
                    </a:ln>
                    <a:extLst>
                      <a:ext uri="{53640926-AAD7-44D8-BBD7-CCE9431645EC}">
                        <a14:shadowObscured xmlns:a14="http://schemas.microsoft.com/office/drawing/2010/main"/>
                      </a:ext>
                    </a:extLst>
                  </pic:spPr>
                </pic:pic>
              </a:graphicData>
            </a:graphic>
          </wp:inline>
        </w:drawing>
      </w:r>
    </w:p>
    <w:p w14:paraId="7A35C069" w14:textId="77777777" w:rsidR="00E80CFF" w:rsidRPr="00EC0179" w:rsidRDefault="009479A1" w:rsidP="000731F4">
      <w:pPr>
        <w:bidi/>
        <w:spacing w:line="360" w:lineRule="atLeast"/>
        <w:jc w:val="both"/>
        <w:rPr>
          <w:rFonts w:asciiTheme="majorBidi" w:hAnsiTheme="majorBidi" w:cstheme="majorBidi"/>
          <w:rtl/>
        </w:rPr>
      </w:pPr>
      <w:r w:rsidRPr="00EC0179">
        <w:rPr>
          <w:rFonts w:asciiTheme="majorBidi" w:hAnsiTheme="majorBidi" w:cstheme="majorBidi"/>
          <w:rtl/>
        </w:rPr>
        <w:t xml:space="preserve">       </w:t>
      </w:r>
      <w:r w:rsidR="00E80CFF" w:rsidRPr="00EC0179">
        <w:rPr>
          <w:rFonts w:asciiTheme="majorBidi" w:hAnsiTheme="majorBidi" w:cstheme="majorBidi"/>
          <w:rtl/>
        </w:rPr>
        <w:t xml:space="preserve">חל איסור שימוש מסחרי ביצירה. למען הסר ספק, עדיף להימנע משימוש ביצירות אלו, שכן ישנם שימושים רבים </w:t>
      </w:r>
    </w:p>
    <w:p w14:paraId="24C11A59" w14:textId="2D05FE4C" w:rsidR="000440DF" w:rsidRDefault="00E80CFF" w:rsidP="00975145">
      <w:pPr>
        <w:bidi/>
        <w:spacing w:line="360" w:lineRule="atLeast"/>
        <w:jc w:val="both"/>
        <w:rPr>
          <w:rFonts w:asciiTheme="majorBidi" w:hAnsiTheme="majorBidi" w:cstheme="majorBidi"/>
          <w:b/>
          <w:bCs/>
          <w:rtl/>
        </w:rPr>
      </w:pPr>
      <w:r w:rsidRPr="00EC0179">
        <w:rPr>
          <w:rFonts w:asciiTheme="majorBidi" w:hAnsiTheme="majorBidi" w:cstheme="majorBidi"/>
          <w:rtl/>
        </w:rPr>
        <w:t xml:space="preserve">       העשויים להיחשב לשימוש מסחרי (כגון: </w:t>
      </w:r>
      <w:r w:rsidRPr="00EC0179">
        <w:rPr>
          <w:rFonts w:asciiTheme="majorBidi" w:hAnsiTheme="majorBidi" w:cstheme="majorBidi"/>
        </w:rPr>
        <w:t>Coursera</w:t>
      </w:r>
      <w:r w:rsidR="00807AE1" w:rsidRPr="00EC0179">
        <w:rPr>
          <w:rFonts w:asciiTheme="majorBidi" w:hAnsiTheme="majorBidi" w:cstheme="majorBidi"/>
        </w:rPr>
        <w:t xml:space="preserve">, </w:t>
      </w:r>
      <w:proofErr w:type="spellStart"/>
      <w:r w:rsidR="00807AE1" w:rsidRPr="00EC0179">
        <w:rPr>
          <w:rFonts w:asciiTheme="majorBidi" w:hAnsiTheme="majorBidi" w:cstheme="majorBidi"/>
        </w:rPr>
        <w:t>Youtube</w:t>
      </w:r>
      <w:proofErr w:type="spellEnd"/>
      <w:r w:rsidRPr="00EC0179">
        <w:rPr>
          <w:rFonts w:asciiTheme="majorBidi" w:hAnsiTheme="majorBidi" w:cstheme="majorBidi"/>
          <w:rtl/>
        </w:rPr>
        <w:t xml:space="preserve">).  </w:t>
      </w:r>
    </w:p>
    <w:p w14:paraId="27347F0C" w14:textId="77777777" w:rsidR="00E772B9" w:rsidRDefault="00E772B9" w:rsidP="00E772B9">
      <w:pPr>
        <w:bidi/>
        <w:spacing w:line="360" w:lineRule="atLeast"/>
        <w:jc w:val="both"/>
        <w:rPr>
          <w:rFonts w:asciiTheme="majorBidi" w:hAnsiTheme="majorBidi" w:cstheme="majorBidi"/>
          <w:b/>
          <w:bCs/>
          <w:rtl/>
        </w:rPr>
      </w:pPr>
    </w:p>
    <w:p w14:paraId="659E2B5D" w14:textId="77777777" w:rsidR="00E772B9" w:rsidRDefault="00E772B9" w:rsidP="00E772B9">
      <w:pPr>
        <w:bidi/>
        <w:spacing w:line="360" w:lineRule="atLeast"/>
        <w:jc w:val="both"/>
        <w:rPr>
          <w:rFonts w:asciiTheme="majorBidi" w:hAnsiTheme="majorBidi" w:cstheme="majorBidi"/>
          <w:b/>
          <w:bCs/>
          <w:rtl/>
        </w:rPr>
      </w:pPr>
    </w:p>
    <w:p w14:paraId="736DB4CF" w14:textId="77777777" w:rsidR="00E772B9" w:rsidRDefault="00E772B9" w:rsidP="00E772B9">
      <w:pPr>
        <w:bidi/>
        <w:spacing w:line="360" w:lineRule="atLeast"/>
        <w:jc w:val="both"/>
        <w:rPr>
          <w:rFonts w:asciiTheme="majorBidi" w:hAnsiTheme="majorBidi" w:cstheme="majorBidi"/>
          <w:b/>
          <w:bCs/>
          <w:rtl/>
        </w:rPr>
      </w:pPr>
    </w:p>
    <w:p w14:paraId="4D6B38FC" w14:textId="77777777" w:rsidR="00E772B9" w:rsidRDefault="00E772B9" w:rsidP="00E772B9">
      <w:pPr>
        <w:bidi/>
        <w:spacing w:line="360" w:lineRule="atLeast"/>
        <w:jc w:val="both"/>
        <w:rPr>
          <w:rFonts w:asciiTheme="majorBidi" w:hAnsiTheme="majorBidi" w:cstheme="majorBidi"/>
          <w:b/>
          <w:bCs/>
          <w:rtl/>
        </w:rPr>
      </w:pPr>
    </w:p>
    <w:p w14:paraId="7213D7FB" w14:textId="77777777" w:rsidR="00E772B9" w:rsidRDefault="00E772B9" w:rsidP="00E772B9">
      <w:pPr>
        <w:bidi/>
        <w:spacing w:line="360" w:lineRule="atLeast"/>
        <w:jc w:val="both"/>
        <w:rPr>
          <w:rFonts w:asciiTheme="majorBidi" w:hAnsiTheme="majorBidi" w:cstheme="majorBidi"/>
          <w:b/>
          <w:bCs/>
          <w:rtl/>
        </w:rPr>
      </w:pPr>
    </w:p>
    <w:p w14:paraId="7396722A" w14:textId="77777777" w:rsidR="00E772B9" w:rsidRPr="00EC0179" w:rsidRDefault="00E772B9" w:rsidP="00E772B9">
      <w:pPr>
        <w:bidi/>
        <w:spacing w:line="360" w:lineRule="atLeast"/>
        <w:jc w:val="both"/>
        <w:rPr>
          <w:rFonts w:asciiTheme="majorBidi" w:hAnsiTheme="majorBidi" w:cstheme="majorBidi"/>
          <w:b/>
          <w:bCs/>
          <w:rtl/>
        </w:rPr>
      </w:pPr>
    </w:p>
    <w:p w14:paraId="3F330041" w14:textId="594E4420" w:rsidR="000731F4" w:rsidRPr="00EC0179" w:rsidRDefault="007202C7" w:rsidP="00401151">
      <w:pPr>
        <w:pStyle w:val="Heading1"/>
        <w:numPr>
          <w:ilvl w:val="0"/>
          <w:numId w:val="0"/>
        </w:numPr>
        <w:bidi/>
        <w:rPr>
          <w:rFonts w:asciiTheme="majorBidi" w:hAnsiTheme="majorBidi"/>
          <w:color w:val="auto"/>
          <w:rtl/>
        </w:rPr>
      </w:pPr>
      <w:bookmarkStart w:id="4" w:name="_Toc126056356"/>
      <w:r w:rsidRPr="00EC0179">
        <w:rPr>
          <w:rFonts w:asciiTheme="majorBidi" w:hAnsiTheme="majorBidi"/>
          <w:color w:val="auto"/>
          <w:rtl/>
        </w:rPr>
        <w:lastRenderedPageBreak/>
        <w:t xml:space="preserve">4 </w:t>
      </w:r>
      <w:r w:rsidR="00784CB0" w:rsidRPr="00EC0179">
        <w:rPr>
          <w:rFonts w:asciiTheme="majorBidi" w:hAnsiTheme="majorBidi"/>
          <w:color w:val="auto"/>
          <w:rtl/>
        </w:rPr>
        <w:t>אפשרויות שימוש בתמונות/סרטונים/מאמרים</w:t>
      </w:r>
      <w:bookmarkEnd w:id="4"/>
    </w:p>
    <w:p w14:paraId="12693315" w14:textId="77777777" w:rsidR="00A6304C" w:rsidRPr="00EC0179" w:rsidRDefault="003E724E" w:rsidP="004812FF">
      <w:pPr>
        <w:numPr>
          <w:ilvl w:val="0"/>
          <w:numId w:val="12"/>
        </w:numPr>
        <w:bidi/>
        <w:spacing w:after="0" w:line="360" w:lineRule="auto"/>
        <w:jc w:val="both"/>
        <w:rPr>
          <w:rFonts w:asciiTheme="majorBidi" w:hAnsiTheme="majorBidi" w:cstheme="majorBidi"/>
          <w:rtl/>
        </w:rPr>
      </w:pPr>
      <w:r w:rsidRPr="00EC0179">
        <w:rPr>
          <w:rFonts w:asciiTheme="majorBidi" w:hAnsiTheme="majorBidi" w:cstheme="majorBidi"/>
          <w:u w:val="single"/>
          <w:rtl/>
        </w:rPr>
        <w:t xml:space="preserve">יצירה </w:t>
      </w:r>
      <w:r w:rsidR="00BE319F" w:rsidRPr="00EC0179">
        <w:rPr>
          <w:rFonts w:asciiTheme="majorBidi" w:hAnsiTheme="majorBidi" w:cstheme="majorBidi"/>
          <w:u w:val="single"/>
          <w:rtl/>
        </w:rPr>
        <w:t>חדש</w:t>
      </w:r>
      <w:r w:rsidRPr="00EC0179">
        <w:rPr>
          <w:rFonts w:asciiTheme="majorBidi" w:hAnsiTheme="majorBidi" w:cstheme="majorBidi"/>
          <w:u w:val="single"/>
          <w:rtl/>
        </w:rPr>
        <w:t>ה</w:t>
      </w:r>
      <w:r w:rsidR="00BE319F" w:rsidRPr="00EC0179">
        <w:rPr>
          <w:rFonts w:asciiTheme="majorBidi" w:hAnsiTheme="majorBidi" w:cstheme="majorBidi"/>
          <w:rtl/>
        </w:rPr>
        <w:t xml:space="preserve"> – </w:t>
      </w:r>
    </w:p>
    <w:p w14:paraId="68D9748F" w14:textId="77777777" w:rsidR="00DB2E67" w:rsidRPr="00EC0179" w:rsidRDefault="00A6304C" w:rsidP="00A6304C">
      <w:pPr>
        <w:bidi/>
        <w:spacing w:after="0" w:line="360" w:lineRule="auto"/>
        <w:jc w:val="both"/>
        <w:rPr>
          <w:rFonts w:asciiTheme="majorBidi" w:hAnsiTheme="majorBidi" w:cstheme="majorBidi"/>
        </w:rPr>
      </w:pPr>
      <w:r w:rsidRPr="00EC0179">
        <w:rPr>
          <w:rFonts w:asciiTheme="majorBidi" w:hAnsiTheme="majorBidi" w:cstheme="majorBidi"/>
          <w:rtl/>
        </w:rPr>
        <w:t xml:space="preserve">     </w:t>
      </w:r>
      <w:r w:rsidR="00DB2E67" w:rsidRPr="00EC0179">
        <w:rPr>
          <w:rFonts w:asciiTheme="majorBidi" w:hAnsiTheme="majorBidi" w:cstheme="majorBidi"/>
          <w:rtl/>
        </w:rPr>
        <w:t> (א)  זכות יוצרים תהא ביצירות אלה:</w:t>
      </w:r>
    </w:p>
    <w:p w14:paraId="79597A2C" w14:textId="77777777" w:rsidR="00DB2E67" w:rsidRPr="00EC0179" w:rsidRDefault="00DB2E67" w:rsidP="00A6304C">
      <w:pPr>
        <w:pStyle w:val="ListParagraph"/>
        <w:numPr>
          <w:ilvl w:val="0"/>
          <w:numId w:val="37"/>
        </w:numPr>
        <w:jc w:val="both"/>
        <w:rPr>
          <w:rFonts w:asciiTheme="majorBidi" w:hAnsiTheme="majorBidi" w:cstheme="majorBidi"/>
          <w:sz w:val="22"/>
          <w:szCs w:val="22"/>
          <w:rtl/>
        </w:rPr>
      </w:pPr>
      <w:r w:rsidRPr="00EC0179">
        <w:rPr>
          <w:rFonts w:asciiTheme="majorBidi" w:hAnsiTheme="majorBidi" w:cstheme="majorBidi"/>
          <w:sz w:val="22"/>
          <w:szCs w:val="22"/>
          <w:rtl/>
        </w:rPr>
        <w:t>יצירה מקורית שהיא יצירה ספרותית, יצירה אמנותית, יצירה דרמטית או יצירה מוסיקלית, המקובעת</w:t>
      </w:r>
      <w:r w:rsidR="00A6304C" w:rsidRPr="00EC0179">
        <w:rPr>
          <w:rFonts w:asciiTheme="majorBidi" w:hAnsiTheme="majorBidi" w:cstheme="majorBidi"/>
          <w:sz w:val="22"/>
          <w:szCs w:val="22"/>
          <w:rtl/>
        </w:rPr>
        <w:t xml:space="preserve"> </w:t>
      </w:r>
      <w:r w:rsidRPr="00EC0179">
        <w:rPr>
          <w:rFonts w:asciiTheme="majorBidi" w:hAnsiTheme="majorBidi" w:cstheme="majorBidi"/>
          <w:sz w:val="22"/>
          <w:szCs w:val="22"/>
          <w:rtl/>
        </w:rPr>
        <w:t>בצורה כלשהי;</w:t>
      </w:r>
    </w:p>
    <w:p w14:paraId="78B0DD39" w14:textId="77777777" w:rsidR="00DB2E67" w:rsidRPr="00EC0179" w:rsidRDefault="00DB2E67" w:rsidP="00A6304C">
      <w:pPr>
        <w:pStyle w:val="ListParagraph"/>
        <w:numPr>
          <w:ilvl w:val="0"/>
          <w:numId w:val="37"/>
        </w:numPr>
        <w:jc w:val="both"/>
        <w:rPr>
          <w:rFonts w:asciiTheme="majorBidi" w:hAnsiTheme="majorBidi" w:cstheme="majorBidi"/>
          <w:sz w:val="22"/>
          <w:szCs w:val="22"/>
          <w:rtl/>
        </w:rPr>
      </w:pPr>
      <w:r w:rsidRPr="00EC0179">
        <w:rPr>
          <w:rFonts w:asciiTheme="majorBidi" w:hAnsiTheme="majorBidi" w:cstheme="majorBidi"/>
          <w:sz w:val="22"/>
          <w:szCs w:val="22"/>
          <w:rtl/>
        </w:rPr>
        <w:t>תקליט;</w:t>
      </w:r>
    </w:p>
    <w:p w14:paraId="3423BBA2" w14:textId="75EA18B2" w:rsidR="00BE319F" w:rsidRPr="00EC0179" w:rsidRDefault="002F7467" w:rsidP="000B4F36">
      <w:pPr>
        <w:numPr>
          <w:ilvl w:val="0"/>
          <w:numId w:val="12"/>
        </w:numPr>
        <w:bidi/>
        <w:spacing w:after="0" w:line="360" w:lineRule="auto"/>
        <w:jc w:val="both"/>
        <w:rPr>
          <w:rFonts w:asciiTheme="majorBidi" w:hAnsiTheme="majorBidi" w:cstheme="majorBidi"/>
        </w:rPr>
      </w:pPr>
      <w:r w:rsidRPr="00EC0179">
        <w:rPr>
          <w:rFonts w:asciiTheme="majorBidi" w:hAnsiTheme="majorBidi" w:cstheme="majorBidi"/>
          <w:u w:val="single"/>
          <w:rtl/>
        </w:rPr>
        <w:t xml:space="preserve">יצירה </w:t>
      </w:r>
      <w:r w:rsidR="007547EC" w:rsidRPr="00EC0179">
        <w:rPr>
          <w:rFonts w:asciiTheme="majorBidi" w:hAnsiTheme="majorBidi" w:cstheme="majorBidi"/>
          <w:u w:val="single"/>
          <w:rtl/>
        </w:rPr>
        <w:t>מקורית</w:t>
      </w:r>
      <w:r w:rsidR="00026683" w:rsidRPr="00EC0179">
        <w:rPr>
          <w:rFonts w:asciiTheme="majorBidi" w:hAnsiTheme="majorBidi" w:cstheme="majorBidi"/>
          <w:u w:val="single"/>
          <w:rtl/>
        </w:rPr>
        <w:t xml:space="preserve"> של המרצה</w:t>
      </w:r>
      <w:r w:rsidR="007547EC" w:rsidRPr="00EC0179">
        <w:rPr>
          <w:rFonts w:asciiTheme="majorBidi" w:hAnsiTheme="majorBidi" w:cstheme="majorBidi"/>
          <w:rtl/>
        </w:rPr>
        <w:t xml:space="preserve"> </w:t>
      </w:r>
      <w:r w:rsidR="00026683" w:rsidRPr="00EC0179">
        <w:rPr>
          <w:rFonts w:asciiTheme="majorBidi" w:hAnsiTheme="majorBidi" w:cstheme="majorBidi"/>
          <w:b/>
          <w:bCs/>
          <w:u w:val="single"/>
          <w:rtl/>
        </w:rPr>
        <w:t xml:space="preserve">שאין בה חומרים </w:t>
      </w:r>
      <w:r w:rsidR="00BF0F45" w:rsidRPr="00EC0179">
        <w:rPr>
          <w:rFonts w:asciiTheme="majorBidi" w:hAnsiTheme="majorBidi" w:cstheme="majorBidi"/>
          <w:b/>
          <w:bCs/>
          <w:u w:val="single"/>
          <w:rtl/>
        </w:rPr>
        <w:t>ממקור אחר</w:t>
      </w:r>
      <w:r w:rsidR="00BF0F45" w:rsidRPr="00EC0179">
        <w:rPr>
          <w:rFonts w:asciiTheme="majorBidi" w:hAnsiTheme="majorBidi" w:cstheme="majorBidi"/>
          <w:rtl/>
        </w:rPr>
        <w:t>, כגון: ציטוטים, טקסט, תמונות, איורים, מפות, קטעי צליל, קטעי וידאו, גרפיקה ויישומי תוכנה,</w:t>
      </w:r>
      <w:r w:rsidR="00F720A9" w:rsidRPr="00EC0179">
        <w:rPr>
          <w:rFonts w:asciiTheme="majorBidi" w:hAnsiTheme="majorBidi" w:cstheme="majorBidi"/>
          <w:rtl/>
        </w:rPr>
        <w:t xml:space="preserve"> טבלאות,</w:t>
      </w:r>
      <w:r w:rsidR="00BF0F45" w:rsidRPr="00EC0179">
        <w:rPr>
          <w:rFonts w:asciiTheme="majorBidi" w:hAnsiTheme="majorBidi" w:cstheme="majorBidi"/>
          <w:rtl/>
        </w:rPr>
        <w:t xml:space="preserve"> וכו' </w:t>
      </w:r>
      <w:r w:rsidR="007547EC" w:rsidRPr="00EC0179">
        <w:rPr>
          <w:rFonts w:asciiTheme="majorBidi" w:hAnsiTheme="majorBidi" w:cstheme="majorBidi"/>
          <w:rtl/>
        </w:rPr>
        <w:t xml:space="preserve">אינה מחייבת בדיקה וקבלת אישור של </w:t>
      </w:r>
      <w:r w:rsidR="000B4F36" w:rsidRPr="00EC0179">
        <w:rPr>
          <w:rFonts w:asciiTheme="majorBidi" w:hAnsiTheme="majorBidi" w:cstheme="majorBidi"/>
          <w:rtl/>
        </w:rPr>
        <w:t>צד ג'</w:t>
      </w:r>
      <w:r w:rsidR="007547EC" w:rsidRPr="00EC0179">
        <w:rPr>
          <w:rFonts w:asciiTheme="majorBidi" w:hAnsiTheme="majorBidi" w:cstheme="majorBidi"/>
          <w:rtl/>
        </w:rPr>
        <w:t xml:space="preserve">. בכל מקרה אחר </w:t>
      </w:r>
      <w:r w:rsidR="00BF0F45" w:rsidRPr="00EC0179">
        <w:rPr>
          <w:rFonts w:asciiTheme="majorBidi" w:hAnsiTheme="majorBidi" w:cstheme="majorBidi"/>
          <w:rtl/>
        </w:rPr>
        <w:t xml:space="preserve"> בו נעשה שימוש בחומרים חיצוניים - </w:t>
      </w:r>
      <w:r w:rsidR="007547EC" w:rsidRPr="00EC0179">
        <w:rPr>
          <w:rFonts w:asciiTheme="majorBidi" w:hAnsiTheme="majorBidi" w:cstheme="majorBidi"/>
          <w:rtl/>
        </w:rPr>
        <w:t>נדרשת בדיקה</w:t>
      </w:r>
      <w:r w:rsidR="000B4F36" w:rsidRPr="00EC0179">
        <w:rPr>
          <w:rFonts w:asciiTheme="majorBidi" w:hAnsiTheme="majorBidi" w:cstheme="majorBidi"/>
          <w:rtl/>
        </w:rPr>
        <w:t xml:space="preserve"> וקבלת רשות במקרה הצורך</w:t>
      </w:r>
      <w:r w:rsidR="007547EC" w:rsidRPr="00EC0179">
        <w:rPr>
          <w:rFonts w:asciiTheme="majorBidi" w:hAnsiTheme="majorBidi" w:cstheme="majorBidi"/>
          <w:rtl/>
        </w:rPr>
        <w:t>.</w:t>
      </w:r>
    </w:p>
    <w:p w14:paraId="59E20D4B" w14:textId="2D03460E" w:rsidR="00BE319F" w:rsidRPr="00EC0179" w:rsidRDefault="00BE319F" w:rsidP="000B4F36">
      <w:pPr>
        <w:numPr>
          <w:ilvl w:val="0"/>
          <w:numId w:val="12"/>
        </w:numPr>
        <w:bidi/>
        <w:spacing w:after="0" w:line="360" w:lineRule="auto"/>
        <w:jc w:val="both"/>
        <w:rPr>
          <w:rFonts w:asciiTheme="majorBidi" w:hAnsiTheme="majorBidi" w:cstheme="majorBidi"/>
        </w:rPr>
      </w:pPr>
      <w:r w:rsidRPr="00EC0179">
        <w:rPr>
          <w:rFonts w:asciiTheme="majorBidi" w:hAnsiTheme="majorBidi" w:cstheme="majorBidi"/>
          <w:u w:val="single"/>
          <w:rtl/>
        </w:rPr>
        <w:t>יצירה</w:t>
      </w:r>
      <w:r w:rsidR="00B322EC" w:rsidRPr="00EC0179">
        <w:rPr>
          <w:rFonts w:asciiTheme="majorBidi" w:hAnsiTheme="majorBidi" w:cstheme="majorBidi"/>
          <w:u w:val="single"/>
          <w:rtl/>
        </w:rPr>
        <w:t xml:space="preserve"> בנחלת </w:t>
      </w:r>
      <w:r w:rsidR="00804F31" w:rsidRPr="00EC0179">
        <w:rPr>
          <w:rFonts w:asciiTheme="majorBidi" w:hAnsiTheme="majorBidi" w:cstheme="majorBidi"/>
          <w:u w:val="single"/>
          <w:rtl/>
        </w:rPr>
        <w:t>הכלל</w:t>
      </w:r>
      <w:r w:rsidR="00B322EC" w:rsidRPr="00EC0179">
        <w:rPr>
          <w:rFonts w:asciiTheme="majorBidi" w:hAnsiTheme="majorBidi" w:cstheme="majorBidi"/>
          <w:u w:val="single"/>
          <w:rtl/>
        </w:rPr>
        <w:t xml:space="preserve"> - </w:t>
      </w:r>
      <w:r w:rsidRPr="00EC0179">
        <w:rPr>
          <w:rFonts w:asciiTheme="majorBidi" w:hAnsiTheme="majorBidi" w:cstheme="majorBidi"/>
          <w:u w:val="single"/>
          <w:rtl/>
        </w:rPr>
        <w:t xml:space="preserve"> </w:t>
      </w:r>
      <w:r w:rsidR="00B322EC" w:rsidRPr="00EC0179">
        <w:rPr>
          <w:rFonts w:asciiTheme="majorBidi" w:hAnsiTheme="majorBidi" w:cstheme="majorBidi"/>
          <w:u w:val="single"/>
          <w:rtl/>
        </w:rPr>
        <w:t xml:space="preserve">שתקופת ההגנה  של </w:t>
      </w:r>
      <w:r w:rsidRPr="00EC0179">
        <w:rPr>
          <w:rFonts w:asciiTheme="majorBidi" w:hAnsiTheme="majorBidi" w:cstheme="majorBidi"/>
          <w:u w:val="single"/>
          <w:rtl/>
        </w:rPr>
        <w:t>זכויות היוצרים שלה פג</w:t>
      </w:r>
      <w:r w:rsidR="00B322EC" w:rsidRPr="00EC0179">
        <w:rPr>
          <w:rFonts w:asciiTheme="majorBidi" w:hAnsiTheme="majorBidi" w:cstheme="majorBidi"/>
          <w:u w:val="single"/>
          <w:rtl/>
        </w:rPr>
        <w:t>ה</w:t>
      </w:r>
      <w:r w:rsidRPr="00EC0179">
        <w:rPr>
          <w:rFonts w:asciiTheme="majorBidi" w:hAnsiTheme="majorBidi" w:cstheme="majorBidi"/>
          <w:rtl/>
        </w:rPr>
        <w:t xml:space="preserve"> – ניתן להשתמש בחומרים שזכויות היוצרים כבר אינן חלות עליהם, אבל יש לבחון את החוקים של המדינה. צריך לבדוק שלא חלות זכויות יוצרים הן במדינה </w:t>
      </w:r>
      <w:r w:rsidR="000B4F36" w:rsidRPr="00EC0179">
        <w:rPr>
          <w:rFonts w:asciiTheme="majorBidi" w:hAnsiTheme="majorBidi" w:cstheme="majorBidi"/>
          <w:rtl/>
        </w:rPr>
        <w:t xml:space="preserve">שבה נוצרה היצירה </w:t>
      </w:r>
      <w:r w:rsidRPr="00EC0179">
        <w:rPr>
          <w:rFonts w:asciiTheme="majorBidi" w:hAnsiTheme="majorBidi" w:cstheme="majorBidi"/>
          <w:rtl/>
        </w:rPr>
        <w:t xml:space="preserve">והן במדינה שלנו. </w:t>
      </w:r>
    </w:p>
    <w:p w14:paraId="5024CF1C" w14:textId="537464E9" w:rsidR="00BE319F" w:rsidRPr="00EC0179" w:rsidRDefault="003E724E" w:rsidP="003E724E">
      <w:pPr>
        <w:bidi/>
        <w:spacing w:line="360" w:lineRule="atLeast"/>
        <w:ind w:left="360"/>
        <w:jc w:val="both"/>
        <w:rPr>
          <w:rFonts w:asciiTheme="majorBidi" w:hAnsiTheme="majorBidi" w:cstheme="majorBidi"/>
          <w:rtl/>
        </w:rPr>
      </w:pPr>
      <w:r w:rsidRPr="00EC0179">
        <w:rPr>
          <w:rFonts w:asciiTheme="majorBidi" w:hAnsiTheme="majorBidi" w:cstheme="majorBidi"/>
          <w:rtl/>
        </w:rPr>
        <w:t xml:space="preserve">* </w:t>
      </w:r>
      <w:r w:rsidR="00BE319F" w:rsidRPr="00EC0179">
        <w:rPr>
          <w:rFonts w:asciiTheme="majorBidi" w:hAnsiTheme="majorBidi" w:cstheme="majorBidi"/>
          <w:rtl/>
        </w:rPr>
        <w:t>יש לשים לב</w:t>
      </w:r>
      <w:r w:rsidRPr="00EC0179">
        <w:rPr>
          <w:rFonts w:asciiTheme="majorBidi" w:hAnsiTheme="majorBidi" w:cstheme="majorBidi"/>
          <w:rtl/>
        </w:rPr>
        <w:t>:</w:t>
      </w:r>
      <w:r w:rsidR="00BE319F" w:rsidRPr="00EC0179">
        <w:rPr>
          <w:rFonts w:asciiTheme="majorBidi" w:hAnsiTheme="majorBidi" w:cstheme="majorBidi"/>
          <w:rtl/>
        </w:rPr>
        <w:t xml:space="preserve"> צילום של יצירות שכבר אין </w:t>
      </w:r>
      <w:r w:rsidR="0079715A" w:rsidRPr="00EC0179">
        <w:rPr>
          <w:rFonts w:asciiTheme="majorBidi" w:hAnsiTheme="majorBidi" w:cstheme="majorBidi"/>
          <w:rtl/>
        </w:rPr>
        <w:t xml:space="preserve">עליהן </w:t>
      </w:r>
      <w:r w:rsidR="00BE319F" w:rsidRPr="00EC0179">
        <w:rPr>
          <w:rFonts w:asciiTheme="majorBidi" w:hAnsiTheme="majorBidi" w:cstheme="majorBidi"/>
          <w:rtl/>
        </w:rPr>
        <w:t>זכויות יוצרים</w:t>
      </w:r>
      <w:r w:rsidRPr="00EC0179">
        <w:rPr>
          <w:rFonts w:asciiTheme="majorBidi" w:hAnsiTheme="majorBidi" w:cstheme="majorBidi"/>
          <w:rtl/>
        </w:rPr>
        <w:t xml:space="preserve">, יתכן ולצלם יש זכות יוצרים </w:t>
      </w:r>
      <w:r w:rsidR="00287B9A" w:rsidRPr="00EC0179">
        <w:rPr>
          <w:rFonts w:asciiTheme="majorBidi" w:hAnsiTheme="majorBidi" w:cstheme="majorBidi"/>
          <w:rtl/>
        </w:rPr>
        <w:t xml:space="preserve">על הצילום (לא על היצירה המקורית). </w:t>
      </w:r>
      <w:r w:rsidR="004F6149" w:rsidRPr="00EC0179">
        <w:rPr>
          <w:rFonts w:asciiTheme="majorBidi" w:hAnsiTheme="majorBidi" w:cstheme="majorBidi"/>
          <w:rtl/>
        </w:rPr>
        <w:t xml:space="preserve">למשל: הציור של ואן גוך "ליל זרוע כוכבים" אינו מוגן </w:t>
      </w:r>
      <w:r w:rsidR="00BF0F45" w:rsidRPr="00EC0179">
        <w:rPr>
          <w:rFonts w:asciiTheme="majorBidi" w:hAnsiTheme="majorBidi" w:cstheme="majorBidi"/>
          <w:rtl/>
        </w:rPr>
        <w:t>ב</w:t>
      </w:r>
      <w:r w:rsidR="004F6149" w:rsidRPr="00EC0179">
        <w:rPr>
          <w:rFonts w:asciiTheme="majorBidi" w:hAnsiTheme="majorBidi" w:cstheme="majorBidi"/>
          <w:rtl/>
        </w:rPr>
        <w:t xml:space="preserve">זכויות יוצרים, אך צילום התמונה באתר של </w:t>
      </w:r>
      <w:r w:rsidR="004F6149" w:rsidRPr="00EC0179">
        <w:rPr>
          <w:rFonts w:asciiTheme="majorBidi" w:hAnsiTheme="majorBidi" w:cstheme="majorBidi"/>
        </w:rPr>
        <w:t>Museum of Modern Art</w:t>
      </w:r>
      <w:r w:rsidR="004F6149" w:rsidRPr="00EC0179">
        <w:rPr>
          <w:rFonts w:asciiTheme="majorBidi" w:hAnsiTheme="majorBidi" w:cstheme="majorBidi"/>
          <w:rtl/>
        </w:rPr>
        <w:t xml:space="preserve"> – כן.</w:t>
      </w:r>
    </w:p>
    <w:p w14:paraId="63989BF1" w14:textId="77777777" w:rsidR="00707C13" w:rsidRPr="00EC0179" w:rsidRDefault="00707C13" w:rsidP="00707C13">
      <w:pPr>
        <w:bidi/>
        <w:spacing w:line="360" w:lineRule="atLeast"/>
        <w:jc w:val="both"/>
        <w:rPr>
          <w:rFonts w:asciiTheme="majorBidi" w:eastAsia="Times New Roman" w:hAnsiTheme="majorBidi" w:cstheme="majorBidi"/>
          <w:b/>
          <w:bCs/>
          <w:rtl/>
          <w:lang w:val="x-none" w:eastAsia="x-none"/>
        </w:rPr>
      </w:pPr>
      <w:r w:rsidRPr="00EC0179">
        <w:rPr>
          <w:rFonts w:asciiTheme="majorBidi" w:hAnsiTheme="majorBidi" w:cstheme="majorBidi"/>
          <w:sz w:val="28"/>
          <w:szCs w:val="28"/>
          <w:u w:val="single"/>
          <w:rtl/>
        </w:rPr>
        <w:t>תקופת ההגנה על זכות היוצרים:</w:t>
      </w:r>
      <w:r w:rsidRPr="00EC0179">
        <w:rPr>
          <w:rFonts w:asciiTheme="majorBidi" w:eastAsia="Times New Roman" w:hAnsiTheme="majorBidi" w:cstheme="majorBidi"/>
          <w:b/>
          <w:bCs/>
          <w:rtl/>
          <w:lang w:val="x-none" w:eastAsia="x-none"/>
        </w:rPr>
        <w:t xml:space="preserve"> </w:t>
      </w:r>
    </w:p>
    <w:p w14:paraId="20846312" w14:textId="412CA382" w:rsidR="006B4DF3" w:rsidRPr="00EC0179" w:rsidRDefault="00FC1439" w:rsidP="003D66CE">
      <w:pPr>
        <w:bidi/>
        <w:spacing w:line="360" w:lineRule="atLeast"/>
        <w:ind w:left="360"/>
        <w:jc w:val="both"/>
        <w:rPr>
          <w:rFonts w:asciiTheme="majorBidi" w:eastAsia="Times New Roman" w:hAnsiTheme="majorBidi" w:cstheme="majorBidi"/>
          <w:b/>
          <w:bCs/>
          <w:lang w:val="x-none" w:eastAsia="x-none"/>
        </w:rPr>
      </w:pPr>
      <w:r w:rsidRPr="006C52AF">
        <w:rPr>
          <w:rFonts w:asciiTheme="majorBidi" w:hAnsiTheme="majorBidi" w:cstheme="majorBidi"/>
          <w:rtl/>
        </w:rPr>
        <w:t>פריט שתקופת ההגנה של זכות היוצרים שלו</w:t>
      </w:r>
      <w:r w:rsidR="003D66CE" w:rsidRPr="006C52AF">
        <w:rPr>
          <w:rFonts w:asciiTheme="majorBidi" w:hAnsiTheme="majorBidi" w:cstheme="majorBidi" w:hint="cs"/>
          <w:rtl/>
        </w:rPr>
        <w:t xml:space="preserve"> פגה</w:t>
      </w:r>
      <w:r w:rsidRPr="006C52AF">
        <w:rPr>
          <w:rFonts w:asciiTheme="majorBidi" w:hAnsiTheme="majorBidi" w:cstheme="majorBidi"/>
          <w:rtl/>
        </w:rPr>
        <w:t xml:space="preserve"> </w:t>
      </w:r>
      <w:r w:rsidRPr="00EC0179">
        <w:rPr>
          <w:rFonts w:asciiTheme="majorBidi" w:hAnsiTheme="majorBidi" w:cstheme="majorBidi"/>
          <w:rtl/>
        </w:rPr>
        <w:t>ה</w:t>
      </w:r>
      <w:r w:rsidR="00707C13" w:rsidRPr="00EC0179">
        <w:rPr>
          <w:rFonts w:asciiTheme="majorBidi" w:hAnsiTheme="majorBidi" w:cstheme="majorBidi"/>
          <w:rtl/>
        </w:rPr>
        <w:t>ו</w:t>
      </w:r>
      <w:r w:rsidRPr="00EC0179">
        <w:rPr>
          <w:rFonts w:asciiTheme="majorBidi" w:hAnsiTheme="majorBidi" w:cstheme="majorBidi"/>
          <w:rtl/>
        </w:rPr>
        <w:t>פך לנחלת הכלל</w:t>
      </w:r>
      <w:r w:rsidR="00707C13" w:rsidRPr="00EC0179">
        <w:rPr>
          <w:rFonts w:asciiTheme="majorBidi" w:hAnsiTheme="majorBidi" w:cstheme="majorBidi"/>
          <w:rtl/>
        </w:rPr>
        <w:t xml:space="preserve"> </w:t>
      </w:r>
      <w:r w:rsidR="00707C13" w:rsidRPr="00EC0179">
        <w:rPr>
          <w:rFonts w:asciiTheme="majorBidi" w:hAnsiTheme="majorBidi" w:cstheme="majorBidi"/>
        </w:rPr>
        <w:t>PUBLIC DOMAIN</w:t>
      </w:r>
      <w:r w:rsidR="00707C13" w:rsidRPr="00EC0179">
        <w:rPr>
          <w:rFonts w:asciiTheme="majorBidi" w:hAnsiTheme="majorBidi" w:cstheme="majorBidi"/>
          <w:rtl/>
        </w:rPr>
        <w:t xml:space="preserve">  </w:t>
      </w:r>
      <w:r w:rsidRPr="00EC0179">
        <w:rPr>
          <w:rFonts w:asciiTheme="majorBidi" w:hAnsiTheme="majorBidi" w:cstheme="majorBidi"/>
          <w:rtl/>
        </w:rPr>
        <w:t>והוא מותר בשימוש לכל.</w:t>
      </w:r>
      <w:r w:rsidRPr="00EC0179">
        <w:rPr>
          <w:rFonts w:asciiTheme="majorBidi" w:hAnsiTheme="majorBidi" w:cstheme="majorBidi"/>
          <w:rtl/>
        </w:rPr>
        <w:br/>
        <w:t xml:space="preserve">לרוב, תקופת ההגנה תקפה </w:t>
      </w:r>
      <w:r w:rsidR="00D07423">
        <w:rPr>
          <w:rFonts w:asciiTheme="majorBidi" w:hAnsiTheme="majorBidi" w:cstheme="majorBidi" w:hint="cs"/>
          <w:rtl/>
        </w:rPr>
        <w:t xml:space="preserve">במשך </w:t>
      </w:r>
      <w:r w:rsidR="008B1E91">
        <w:rPr>
          <w:rFonts w:asciiTheme="majorBidi" w:hAnsiTheme="majorBidi" w:cstheme="majorBidi" w:hint="cs"/>
          <w:rtl/>
        </w:rPr>
        <w:t xml:space="preserve">לאורך תקופת </w:t>
      </w:r>
      <w:r w:rsidR="00D07423">
        <w:rPr>
          <w:rFonts w:asciiTheme="majorBidi" w:hAnsiTheme="majorBidi" w:cstheme="majorBidi" w:hint="cs"/>
          <w:rtl/>
        </w:rPr>
        <w:t>חיי</w:t>
      </w:r>
      <w:r w:rsidR="008B1E91">
        <w:rPr>
          <w:rFonts w:asciiTheme="majorBidi" w:hAnsiTheme="majorBidi" w:cstheme="majorBidi" w:hint="cs"/>
          <w:rtl/>
        </w:rPr>
        <w:t xml:space="preserve">ו של </w:t>
      </w:r>
      <w:r w:rsidR="00D07423">
        <w:rPr>
          <w:rFonts w:asciiTheme="majorBidi" w:hAnsiTheme="majorBidi" w:cstheme="majorBidi" w:hint="cs"/>
          <w:rtl/>
        </w:rPr>
        <w:t xml:space="preserve"> יוצר</w:t>
      </w:r>
      <w:r w:rsidR="008B1E91">
        <w:rPr>
          <w:rFonts w:asciiTheme="majorBidi" w:hAnsiTheme="majorBidi" w:cstheme="majorBidi" w:hint="cs"/>
          <w:rtl/>
        </w:rPr>
        <w:t xml:space="preserve"> היצירה </w:t>
      </w:r>
      <w:r w:rsidR="00D07423">
        <w:rPr>
          <w:rFonts w:asciiTheme="majorBidi" w:hAnsiTheme="majorBidi" w:cstheme="majorBidi" w:hint="cs"/>
          <w:rtl/>
        </w:rPr>
        <w:t xml:space="preserve"> ו</w:t>
      </w:r>
      <w:r w:rsidRPr="00EC0179">
        <w:rPr>
          <w:rFonts w:asciiTheme="majorBidi" w:hAnsiTheme="majorBidi" w:cstheme="majorBidi"/>
          <w:rtl/>
        </w:rPr>
        <w:t xml:space="preserve">שבעים שנה </w:t>
      </w:r>
      <w:r w:rsidR="00D07423">
        <w:rPr>
          <w:rFonts w:asciiTheme="majorBidi" w:hAnsiTheme="majorBidi" w:cstheme="majorBidi" w:hint="cs"/>
          <w:rtl/>
        </w:rPr>
        <w:t>לאחר</w:t>
      </w:r>
      <w:r w:rsidRPr="00EC0179">
        <w:rPr>
          <w:rFonts w:asciiTheme="majorBidi" w:hAnsiTheme="majorBidi" w:cstheme="majorBidi"/>
          <w:rtl/>
        </w:rPr>
        <w:t xml:space="preserve"> מותו; </w:t>
      </w:r>
      <w:r w:rsidR="00707C13" w:rsidRPr="00EC0179">
        <w:rPr>
          <w:rFonts w:asciiTheme="majorBidi" w:hAnsiTheme="majorBidi" w:cstheme="majorBidi"/>
          <w:rtl/>
        </w:rPr>
        <w:t xml:space="preserve"> </w:t>
      </w:r>
      <w:r w:rsidRPr="00EC0179">
        <w:rPr>
          <w:rFonts w:asciiTheme="majorBidi" w:hAnsiTheme="majorBidi" w:cstheme="majorBidi"/>
          <w:rtl/>
        </w:rPr>
        <w:t>ביצירות אנונימיות</w:t>
      </w:r>
      <w:r w:rsidR="000B4F36" w:rsidRPr="00EC0179">
        <w:rPr>
          <w:rFonts w:asciiTheme="majorBidi" w:hAnsiTheme="majorBidi" w:cstheme="majorBidi"/>
          <w:rtl/>
        </w:rPr>
        <w:t xml:space="preserve"> </w:t>
      </w:r>
      <w:r w:rsidRPr="00EC0179">
        <w:rPr>
          <w:rFonts w:asciiTheme="majorBidi" w:hAnsiTheme="majorBidi" w:cstheme="majorBidi"/>
          <w:rtl/>
        </w:rPr>
        <w:t>– עד שבעים שנה מיום פרסום היצירה;</w:t>
      </w:r>
      <w:r w:rsidR="00EF0D40" w:rsidRPr="00EC0179">
        <w:rPr>
          <w:rFonts w:asciiTheme="majorBidi" w:hAnsiTheme="majorBidi" w:cstheme="majorBidi"/>
          <w:rtl/>
        </w:rPr>
        <w:t xml:space="preserve"> ביצירות של המדינה </w:t>
      </w:r>
      <w:r w:rsidRPr="00EC0179">
        <w:rPr>
          <w:rFonts w:asciiTheme="majorBidi" w:hAnsiTheme="majorBidi" w:cstheme="majorBidi"/>
          <w:rtl/>
        </w:rPr>
        <w:t>– עד חמישים שנה מיום פרסום היצירה.</w:t>
      </w:r>
      <w:r w:rsidR="006B4DF3" w:rsidRPr="00EC0179">
        <w:rPr>
          <w:rFonts w:asciiTheme="majorBidi" w:hAnsiTheme="majorBidi" w:cstheme="majorBidi"/>
          <w:rtl/>
        </w:rPr>
        <w:t xml:space="preserve"> </w:t>
      </w:r>
    </w:p>
    <w:p w14:paraId="5CF45B8D" w14:textId="70C23DDC" w:rsidR="006B4DF3" w:rsidRPr="00EC0179" w:rsidRDefault="006B4DF3" w:rsidP="00D3609A">
      <w:pPr>
        <w:ind w:right="429" w:firstLine="360"/>
        <w:jc w:val="right"/>
        <w:rPr>
          <w:rFonts w:asciiTheme="majorBidi" w:hAnsiTheme="majorBidi" w:cstheme="majorBidi"/>
          <w:color w:val="000000"/>
          <w:sz w:val="27"/>
          <w:szCs w:val="27"/>
        </w:rPr>
      </w:pPr>
      <w:r w:rsidRPr="00EC0179">
        <w:rPr>
          <w:rFonts w:asciiTheme="majorBidi" w:hAnsiTheme="majorBidi" w:cstheme="majorBidi"/>
          <w:color w:val="000000"/>
          <w:rtl/>
        </w:rPr>
        <w:t>בהתאם לחוק זכות יוצרים 2007 -</w:t>
      </w:r>
      <w:r w:rsidR="00707C13" w:rsidRPr="00EC0179">
        <w:rPr>
          <w:rFonts w:asciiTheme="majorBidi" w:hAnsiTheme="majorBidi" w:cstheme="majorBidi"/>
          <w:color w:val="000000"/>
          <w:rtl/>
        </w:rPr>
        <w:t xml:space="preserve"> </w:t>
      </w:r>
      <w:r w:rsidRPr="00EC0179">
        <w:rPr>
          <w:rFonts w:asciiTheme="majorBidi" w:hAnsiTheme="majorBidi" w:cstheme="majorBidi"/>
          <w:color w:val="000000"/>
          <w:rtl/>
        </w:rPr>
        <w:t>לא תהא זכות יוצרים בחוקים, בתקנות, בדברי הכנסת ובהחלטות שיפוטיות של בית משפט או של כל רשות שלטונית המפעילה סמכות שפיטה על פי דין</w:t>
      </w:r>
      <w:r w:rsidR="00EF05C0" w:rsidRPr="00EC0179">
        <w:rPr>
          <w:rFonts w:asciiTheme="majorBidi" w:hAnsiTheme="majorBidi" w:cstheme="majorBidi"/>
          <w:color w:val="000000"/>
          <w:rtl/>
        </w:rPr>
        <w:t>.</w:t>
      </w:r>
    </w:p>
    <w:p w14:paraId="2F2A4F59" w14:textId="715C4F22" w:rsidR="00FC1439" w:rsidRPr="00EC0179" w:rsidRDefault="00BF6E20" w:rsidP="00FB4AF5">
      <w:pPr>
        <w:numPr>
          <w:ilvl w:val="0"/>
          <w:numId w:val="12"/>
        </w:numPr>
        <w:bidi/>
        <w:spacing w:after="0" w:line="360" w:lineRule="auto"/>
        <w:jc w:val="both"/>
        <w:rPr>
          <w:rFonts w:asciiTheme="majorBidi" w:hAnsiTheme="majorBidi" w:cstheme="majorBidi"/>
          <w:rtl/>
        </w:rPr>
      </w:pPr>
      <w:r w:rsidRPr="00EC0179">
        <w:rPr>
          <w:rFonts w:asciiTheme="majorBidi" w:hAnsiTheme="majorBidi" w:cstheme="majorBidi"/>
          <w:rtl/>
        </w:rPr>
        <w:t>יש לשים לב</w:t>
      </w:r>
      <w:r w:rsidR="00FC1439" w:rsidRPr="00EC0179">
        <w:rPr>
          <w:rFonts w:asciiTheme="majorBidi" w:hAnsiTheme="majorBidi" w:cstheme="majorBidi"/>
          <w:rtl/>
        </w:rPr>
        <w:t xml:space="preserve"> </w:t>
      </w:r>
      <w:r w:rsidRPr="00EC0179">
        <w:rPr>
          <w:rFonts w:asciiTheme="majorBidi" w:hAnsiTheme="majorBidi" w:cstheme="majorBidi"/>
          <w:rtl/>
        </w:rPr>
        <w:t>ש</w:t>
      </w:r>
      <w:r w:rsidR="00FC1439" w:rsidRPr="00EC0179">
        <w:rPr>
          <w:rFonts w:asciiTheme="majorBidi" w:hAnsiTheme="majorBidi" w:cstheme="majorBidi"/>
          <w:rtl/>
        </w:rPr>
        <w:t>ייתכן מצב שבו פריט מסוים הפך לנחלת הכלל, אך עדיין יש בו רכיבים שמ</w:t>
      </w:r>
      <w:r w:rsidR="008D7763">
        <w:rPr>
          <w:rFonts w:asciiTheme="majorBidi" w:hAnsiTheme="majorBidi" w:cstheme="majorBidi" w:hint="cs"/>
          <w:rtl/>
        </w:rPr>
        <w:t xml:space="preserve">וגנים בזכויות יוצרים </w:t>
      </w:r>
      <w:r w:rsidR="002336C9">
        <w:rPr>
          <w:rFonts w:asciiTheme="majorBidi" w:hAnsiTheme="majorBidi" w:cstheme="majorBidi" w:hint="cs"/>
          <w:rtl/>
        </w:rPr>
        <w:t>ונדרש לקבל הסכמת בעל הזכויות לשימוש בהם</w:t>
      </w:r>
      <w:r w:rsidR="00FC1439" w:rsidRPr="00EC0179">
        <w:rPr>
          <w:rFonts w:asciiTheme="majorBidi" w:hAnsiTheme="majorBidi" w:cstheme="majorBidi"/>
          <w:rtl/>
        </w:rPr>
        <w:t xml:space="preserve"> (למשל, טקסט שהפך לנחלת הכלל, אך התרגום שלו עודנו מוגן; תמונה שיוצרהּ מת לפני יותר משבעים שנה, אבל הצילום שלה מוגן וכדו'). </w:t>
      </w:r>
    </w:p>
    <w:p w14:paraId="0532CB93" w14:textId="68008728" w:rsidR="00BE319F" w:rsidRPr="00EC0179" w:rsidRDefault="00227F32" w:rsidP="003D66CE">
      <w:pPr>
        <w:bidi/>
        <w:spacing w:after="0" w:line="360" w:lineRule="auto"/>
        <w:ind w:left="360"/>
        <w:jc w:val="both"/>
        <w:rPr>
          <w:rFonts w:asciiTheme="majorBidi" w:hAnsiTheme="majorBidi" w:cstheme="majorBidi"/>
          <w:b/>
          <w:bCs/>
          <w:u w:val="single"/>
          <w:rtl/>
        </w:rPr>
      </w:pPr>
      <w:r>
        <w:rPr>
          <w:rFonts w:asciiTheme="majorBidi" w:hAnsiTheme="majorBidi" w:cstheme="majorBidi" w:hint="cs"/>
          <w:rtl/>
        </w:rPr>
        <w:t>רצוי</w:t>
      </w:r>
      <w:r w:rsidRPr="00EC0179">
        <w:rPr>
          <w:rFonts w:asciiTheme="majorBidi" w:hAnsiTheme="majorBidi" w:cstheme="majorBidi"/>
          <w:rtl/>
        </w:rPr>
        <w:t xml:space="preserve"> </w:t>
      </w:r>
      <w:r w:rsidR="004F6149" w:rsidRPr="00EC0179">
        <w:rPr>
          <w:rFonts w:asciiTheme="majorBidi" w:hAnsiTheme="majorBidi" w:cstheme="majorBidi"/>
          <w:rtl/>
        </w:rPr>
        <w:t>לעשות חיפוש ב</w:t>
      </w:r>
      <w:r w:rsidR="00BE319F" w:rsidRPr="00EC0179">
        <w:rPr>
          <w:rFonts w:asciiTheme="majorBidi" w:hAnsiTheme="majorBidi" w:cstheme="majorBidi"/>
          <w:rtl/>
        </w:rPr>
        <w:t>מאגרים של יצירות אשר זכויות היוצרים עליהן פגו, או שהיוצר ויתר על זכויות היוצרים שלו.</w:t>
      </w:r>
      <w:r w:rsidR="00BC0376" w:rsidRPr="00EC0179">
        <w:rPr>
          <w:rFonts w:asciiTheme="majorBidi" w:hAnsiTheme="majorBidi" w:cstheme="majorBidi"/>
          <w:rtl/>
        </w:rPr>
        <w:t xml:space="preserve"> </w:t>
      </w:r>
      <w:r w:rsidR="00BE319F" w:rsidRPr="00EC0179">
        <w:rPr>
          <w:rFonts w:asciiTheme="majorBidi" w:hAnsiTheme="majorBidi" w:cstheme="majorBidi"/>
          <w:b/>
          <w:bCs/>
          <w:u w:val="single"/>
          <w:rtl/>
        </w:rPr>
        <w:t xml:space="preserve">חשוב מאוד לקרוא את רישיון השימוש שנמצא באתר ולהבין לעומק כיצד ניתן להשתמש ביצירה וכיצד </w:t>
      </w:r>
      <w:r>
        <w:rPr>
          <w:rFonts w:asciiTheme="majorBidi" w:hAnsiTheme="majorBidi" w:cstheme="majorBidi" w:hint="cs"/>
          <w:b/>
          <w:bCs/>
          <w:u w:val="single"/>
          <w:rtl/>
        </w:rPr>
        <w:t>נדרש</w:t>
      </w:r>
      <w:r w:rsidRPr="00EC0179">
        <w:rPr>
          <w:rFonts w:asciiTheme="majorBidi" w:hAnsiTheme="majorBidi" w:cstheme="majorBidi"/>
          <w:b/>
          <w:bCs/>
          <w:u w:val="single"/>
          <w:rtl/>
        </w:rPr>
        <w:t xml:space="preserve"> </w:t>
      </w:r>
      <w:r w:rsidR="00BE319F" w:rsidRPr="00EC0179">
        <w:rPr>
          <w:rFonts w:asciiTheme="majorBidi" w:hAnsiTheme="majorBidi" w:cstheme="majorBidi"/>
          <w:b/>
          <w:bCs/>
          <w:u w:val="single"/>
          <w:rtl/>
        </w:rPr>
        <w:t xml:space="preserve">לאזכר </w:t>
      </w:r>
      <w:r w:rsidR="00BE319F" w:rsidRPr="006C52AF">
        <w:rPr>
          <w:rFonts w:asciiTheme="majorBidi" w:hAnsiTheme="majorBidi" w:cstheme="majorBidi"/>
          <w:b/>
          <w:bCs/>
          <w:u w:val="single"/>
          <w:rtl/>
        </w:rPr>
        <w:t>אותה</w:t>
      </w:r>
      <w:r w:rsidR="003D66CE">
        <w:rPr>
          <w:rFonts w:asciiTheme="majorBidi" w:hAnsiTheme="majorBidi" w:cstheme="majorBidi" w:hint="cs"/>
          <w:b/>
          <w:bCs/>
          <w:u w:val="single"/>
          <w:rtl/>
        </w:rPr>
        <w:t>.</w:t>
      </w:r>
      <w:r>
        <w:rPr>
          <w:rFonts w:asciiTheme="majorBidi" w:hAnsiTheme="majorBidi" w:cstheme="majorBidi" w:hint="cs"/>
          <w:b/>
          <w:bCs/>
          <w:u w:val="single"/>
          <w:rtl/>
        </w:rPr>
        <w:t xml:space="preserve"> </w:t>
      </w:r>
    </w:p>
    <w:p w14:paraId="08B86966" w14:textId="095D0FA0" w:rsidR="00FB4AF5" w:rsidRPr="00EC0179" w:rsidRDefault="7C564E21" w:rsidP="00722D64">
      <w:pPr>
        <w:numPr>
          <w:ilvl w:val="0"/>
          <w:numId w:val="12"/>
        </w:numPr>
        <w:bidi/>
        <w:spacing w:after="0" w:line="360" w:lineRule="auto"/>
        <w:jc w:val="both"/>
        <w:rPr>
          <w:rFonts w:asciiTheme="majorBidi" w:hAnsiTheme="majorBidi" w:cstheme="majorBidi"/>
          <w:sz w:val="28"/>
          <w:szCs w:val="28"/>
          <w:rtl/>
        </w:rPr>
      </w:pPr>
      <w:r w:rsidRPr="00EC0179">
        <w:rPr>
          <w:rFonts w:asciiTheme="majorBidi" w:hAnsiTheme="majorBidi" w:cstheme="majorBidi"/>
          <w:u w:val="single"/>
          <w:rtl/>
        </w:rPr>
        <w:t>הפניה בקישורים</w:t>
      </w:r>
      <w:r w:rsidRPr="00EC0179">
        <w:rPr>
          <w:rFonts w:asciiTheme="majorBidi" w:hAnsiTheme="majorBidi" w:cstheme="majorBidi"/>
          <w:rtl/>
        </w:rPr>
        <w:t xml:space="preserve"> – </w:t>
      </w:r>
      <w:r w:rsidR="002E7C23" w:rsidRPr="00EC0179">
        <w:rPr>
          <w:rFonts w:asciiTheme="majorBidi" w:hAnsiTheme="majorBidi" w:cstheme="majorBidi"/>
          <w:rtl/>
        </w:rPr>
        <w:t xml:space="preserve">בכפוף לתנאי השימוש באתר </w:t>
      </w:r>
      <w:r w:rsidR="00256FEB">
        <w:rPr>
          <w:rFonts w:asciiTheme="majorBidi" w:hAnsiTheme="majorBidi" w:cstheme="majorBidi" w:hint="cs"/>
          <w:rtl/>
        </w:rPr>
        <w:t>אליו מקשרים</w:t>
      </w:r>
      <w:r w:rsidR="002E7C23" w:rsidRPr="00EC0179">
        <w:rPr>
          <w:rFonts w:asciiTheme="majorBidi" w:hAnsiTheme="majorBidi" w:cstheme="majorBidi"/>
          <w:rtl/>
        </w:rPr>
        <w:t xml:space="preserve"> וכל עוד לא נוצר הרושם כי המשתמש</w:t>
      </w:r>
      <w:r w:rsidR="00F91B9B" w:rsidRPr="00EC0179">
        <w:rPr>
          <w:rFonts w:asciiTheme="majorBidi" w:hAnsiTheme="majorBidi" w:cstheme="majorBidi"/>
          <w:rtl/>
        </w:rPr>
        <w:t xml:space="preserve"> (המקשר)</w:t>
      </w:r>
      <w:r w:rsidR="002E7C23" w:rsidRPr="00EC0179">
        <w:rPr>
          <w:rFonts w:asciiTheme="majorBidi" w:hAnsiTheme="majorBidi" w:cstheme="majorBidi"/>
          <w:rtl/>
        </w:rPr>
        <w:t xml:space="preserve"> הוא הבעלים של החומר. להקפיד על מתן קרדיט.  </w:t>
      </w:r>
      <w:r w:rsidRPr="00EC0179">
        <w:rPr>
          <w:rFonts w:asciiTheme="majorBidi" w:hAnsiTheme="majorBidi" w:cstheme="majorBidi"/>
          <w:rtl/>
        </w:rPr>
        <w:t>ניתן להציג קישורים בתנאי שהקישור מפנה לפריט שאין בו הפרת זכויות יוצרים בחומר, קרי חשוב לבדוק שמפנים למקור המורשה אשר יצר את החומר או העלה אותו כדין ולא מי שבעצמו מפר את זכויות היוצרים.</w:t>
      </w:r>
      <w:r w:rsidR="005C18CA" w:rsidRPr="00EC0179">
        <w:rPr>
          <w:rFonts w:asciiTheme="majorBidi" w:hAnsiTheme="majorBidi" w:cstheme="majorBidi"/>
          <w:rtl/>
        </w:rPr>
        <w:t xml:space="preserve"> </w:t>
      </w:r>
    </w:p>
    <w:p w14:paraId="0DD765FE" w14:textId="405BEF0F" w:rsidR="00D140DA" w:rsidRPr="00EC0179" w:rsidRDefault="00F2699B" w:rsidP="009A4CF8">
      <w:pPr>
        <w:numPr>
          <w:ilvl w:val="0"/>
          <w:numId w:val="12"/>
        </w:numPr>
        <w:bidi/>
        <w:spacing w:after="0" w:line="360" w:lineRule="auto"/>
        <w:jc w:val="both"/>
        <w:rPr>
          <w:rFonts w:asciiTheme="majorBidi" w:hAnsiTheme="majorBidi" w:cstheme="majorBidi"/>
        </w:rPr>
      </w:pPr>
      <w:r w:rsidRPr="00EC0179">
        <w:rPr>
          <w:rFonts w:asciiTheme="majorBidi" w:hAnsiTheme="majorBidi" w:cstheme="majorBidi"/>
          <w:u w:val="single"/>
          <w:rtl/>
        </w:rPr>
        <w:t>ציטוטים</w:t>
      </w:r>
      <w:r w:rsidRPr="00EC0179">
        <w:rPr>
          <w:rFonts w:asciiTheme="majorBidi" w:hAnsiTheme="majorBidi" w:cstheme="majorBidi"/>
          <w:rtl/>
        </w:rPr>
        <w:t xml:space="preserve"> </w:t>
      </w:r>
      <w:r w:rsidR="00625A7A" w:rsidRPr="00EC0179">
        <w:rPr>
          <w:rFonts w:asciiTheme="majorBidi" w:hAnsiTheme="majorBidi" w:cstheme="majorBidi"/>
          <w:sz w:val="28"/>
          <w:szCs w:val="28"/>
          <w:rtl/>
        </w:rPr>
        <w:t>–</w:t>
      </w:r>
      <w:r w:rsidR="00F53477" w:rsidRPr="00EC0179">
        <w:rPr>
          <w:rFonts w:asciiTheme="majorBidi" w:hAnsiTheme="majorBidi" w:cstheme="majorBidi"/>
          <w:sz w:val="28"/>
          <w:szCs w:val="28"/>
          <w:rtl/>
        </w:rPr>
        <w:t xml:space="preserve"> </w:t>
      </w:r>
      <w:r w:rsidR="001E20E0" w:rsidRPr="00EC0179">
        <w:rPr>
          <w:rFonts w:asciiTheme="majorBidi" w:hAnsiTheme="majorBidi" w:cstheme="majorBidi"/>
          <w:rtl/>
        </w:rPr>
        <w:t xml:space="preserve">בהתאם לחוק - </w:t>
      </w:r>
      <w:r w:rsidR="00625A7A" w:rsidRPr="00EC0179">
        <w:rPr>
          <w:rFonts w:asciiTheme="majorBidi" w:hAnsiTheme="majorBidi" w:cstheme="majorBidi"/>
          <w:rtl/>
        </w:rPr>
        <w:t xml:space="preserve">אין לעשות שימוש ביצירה או בחלק מהותי ממנה – מהו חלק מהותי? </w:t>
      </w:r>
      <w:r w:rsidR="00F53477" w:rsidRPr="00EC0179">
        <w:rPr>
          <w:rFonts w:asciiTheme="majorBidi" w:hAnsiTheme="majorBidi" w:cstheme="majorBidi"/>
          <w:rtl/>
        </w:rPr>
        <w:t xml:space="preserve">המבחן משולב:  איכותי-כמותי-רעיוני- </w:t>
      </w:r>
      <w:r w:rsidR="00336668" w:rsidRPr="00EC0179">
        <w:rPr>
          <w:rFonts w:asciiTheme="majorBidi" w:hAnsiTheme="majorBidi" w:cstheme="majorBidi"/>
          <w:rtl/>
        </w:rPr>
        <w:t xml:space="preserve">לא רק האורך  או הכמות קובעים  אלא </w:t>
      </w:r>
      <w:r w:rsidR="00F53477" w:rsidRPr="00EC0179">
        <w:rPr>
          <w:rFonts w:asciiTheme="majorBidi" w:hAnsiTheme="majorBidi" w:cstheme="majorBidi"/>
          <w:rtl/>
        </w:rPr>
        <w:t>גם קטע קצר מאד</w:t>
      </w:r>
      <w:r w:rsidR="00336668" w:rsidRPr="00EC0179">
        <w:rPr>
          <w:rFonts w:asciiTheme="majorBidi" w:hAnsiTheme="majorBidi" w:cstheme="majorBidi"/>
          <w:rtl/>
        </w:rPr>
        <w:t xml:space="preserve">  כגון משפט, או מספר משפטים, כותרת וכד', </w:t>
      </w:r>
      <w:r w:rsidR="00F53477" w:rsidRPr="00EC0179">
        <w:rPr>
          <w:rFonts w:asciiTheme="majorBidi" w:hAnsiTheme="majorBidi" w:cstheme="majorBidi"/>
          <w:rtl/>
        </w:rPr>
        <w:t xml:space="preserve"> עשוי להיחשב כקטע מהותי אם נותן ליצירה את ייחודה הרעיוני. </w:t>
      </w:r>
      <w:r w:rsidR="00336668" w:rsidRPr="00EC0179">
        <w:rPr>
          <w:rFonts w:asciiTheme="majorBidi" w:hAnsiTheme="majorBidi" w:cstheme="majorBidi"/>
          <w:rtl/>
        </w:rPr>
        <w:t xml:space="preserve">אין כלל ברזל או מרשם לפיו אפשר לפעול- </w:t>
      </w:r>
      <w:r w:rsidR="00625A7A" w:rsidRPr="00EC0179">
        <w:rPr>
          <w:rFonts w:asciiTheme="majorBidi" w:hAnsiTheme="majorBidi" w:cstheme="majorBidi"/>
          <w:rtl/>
        </w:rPr>
        <w:t xml:space="preserve"> </w:t>
      </w:r>
      <w:r w:rsidR="00F53477" w:rsidRPr="00EC0179">
        <w:rPr>
          <w:rFonts w:asciiTheme="majorBidi" w:hAnsiTheme="majorBidi" w:cstheme="majorBidi"/>
          <w:rtl/>
        </w:rPr>
        <w:t xml:space="preserve">צריך לבדוק כל מקרה לגופו, מה אורך הקטע המצוטט ביחס לאורך היצירה המוגנת  כולה, מה הייחוד של הקטע,  מה אופי תוכנו, כמה מרכזי תוכנו  ביחס לכל היצירה. </w:t>
      </w:r>
      <w:r w:rsidR="00336668" w:rsidRPr="00EC0179">
        <w:rPr>
          <w:rFonts w:asciiTheme="majorBidi" w:hAnsiTheme="majorBidi" w:cstheme="majorBidi"/>
          <w:rtl/>
        </w:rPr>
        <w:t xml:space="preserve"> </w:t>
      </w:r>
      <w:r w:rsidR="001B6890" w:rsidRPr="00EC0179">
        <w:rPr>
          <w:rFonts w:asciiTheme="majorBidi" w:hAnsiTheme="majorBidi" w:cstheme="majorBidi"/>
          <w:rtl/>
        </w:rPr>
        <w:t>אפשר לעשות שימוש בקטע שולי או זניח, אך כעיקרון לא ניתן לתת כללי ברזל</w:t>
      </w:r>
      <w:r w:rsidR="007556CF" w:rsidRPr="00EC0179">
        <w:rPr>
          <w:rFonts w:asciiTheme="majorBidi" w:hAnsiTheme="majorBidi" w:cstheme="majorBidi"/>
          <w:rtl/>
        </w:rPr>
        <w:t xml:space="preserve"> או מרשם מדויק לפיו יש לפעול</w:t>
      </w:r>
      <w:r w:rsidR="001B6890" w:rsidRPr="00EC0179">
        <w:rPr>
          <w:rFonts w:asciiTheme="majorBidi" w:hAnsiTheme="majorBidi" w:cstheme="majorBidi"/>
          <w:rtl/>
        </w:rPr>
        <w:t>, כל מקרה צריך להיבחן לגופו בהתייחס בין היתר גם לסוג השימוש, מטרתו, היקפו ועוד.</w:t>
      </w:r>
    </w:p>
    <w:p w14:paraId="7078711D" w14:textId="423C002A" w:rsidR="00BF05AC" w:rsidRPr="00EC0179" w:rsidRDefault="00BF05AC" w:rsidP="00625A7A">
      <w:pPr>
        <w:numPr>
          <w:ilvl w:val="0"/>
          <w:numId w:val="12"/>
        </w:numPr>
        <w:bidi/>
        <w:spacing w:after="0" w:line="360" w:lineRule="auto"/>
        <w:jc w:val="both"/>
        <w:rPr>
          <w:rFonts w:asciiTheme="majorBidi" w:hAnsiTheme="majorBidi" w:cstheme="majorBidi"/>
        </w:rPr>
      </w:pPr>
      <w:r w:rsidRPr="00EC0179">
        <w:rPr>
          <w:rFonts w:asciiTheme="majorBidi" w:hAnsiTheme="majorBidi" w:cstheme="majorBidi"/>
          <w:rtl/>
        </w:rPr>
        <w:lastRenderedPageBreak/>
        <w:t xml:space="preserve">צריכה להיות </w:t>
      </w:r>
      <w:r w:rsidRPr="00EC0179">
        <w:rPr>
          <w:rFonts w:asciiTheme="majorBidi" w:hAnsiTheme="majorBidi" w:cstheme="majorBidi"/>
          <w:b/>
          <w:bCs/>
          <w:u w:val="single"/>
          <w:rtl/>
        </w:rPr>
        <w:t>מידתיות</w:t>
      </w:r>
      <w:r w:rsidRPr="00EC0179">
        <w:rPr>
          <w:rFonts w:asciiTheme="majorBidi" w:hAnsiTheme="majorBidi" w:cstheme="majorBidi"/>
          <w:rtl/>
        </w:rPr>
        <w:t>-האם העתקה ייתרה את הצורך בפניה ליצירה המקורית או להיפך</w:t>
      </w:r>
      <w:r w:rsidR="00625A7A" w:rsidRPr="00EC0179">
        <w:rPr>
          <w:rFonts w:asciiTheme="majorBidi" w:hAnsiTheme="majorBidi" w:cstheme="majorBidi"/>
          <w:rtl/>
        </w:rPr>
        <w:t>,</w:t>
      </w:r>
      <w:r w:rsidRPr="00EC0179">
        <w:rPr>
          <w:rFonts w:asciiTheme="majorBidi" w:hAnsiTheme="majorBidi" w:cstheme="majorBidi"/>
          <w:rtl/>
        </w:rPr>
        <w:t xml:space="preserve"> דווקא  עודדה פניה ליצירה המקורית ולא פגעה בערכה של היצירה המוגנת ובשוק הפוטנציאלי שלה.</w:t>
      </w:r>
    </w:p>
    <w:p w14:paraId="02817146" w14:textId="54B286DC" w:rsidR="005C11D2" w:rsidRPr="003D66CE" w:rsidRDefault="005E1D5F" w:rsidP="003D66CE">
      <w:pPr>
        <w:numPr>
          <w:ilvl w:val="0"/>
          <w:numId w:val="12"/>
        </w:numPr>
        <w:bidi/>
        <w:spacing w:after="0" w:line="360" w:lineRule="atLeast"/>
        <w:jc w:val="both"/>
        <w:rPr>
          <w:rFonts w:asciiTheme="majorBidi" w:hAnsiTheme="majorBidi" w:cstheme="majorBidi"/>
          <w:rtl/>
        </w:rPr>
      </w:pPr>
      <w:r w:rsidRPr="003D66CE">
        <w:rPr>
          <w:rFonts w:asciiTheme="majorBidi" w:hAnsiTheme="majorBidi" w:cstheme="majorBidi"/>
          <w:b/>
          <w:bCs/>
          <w:u w:val="single"/>
          <w:rtl/>
        </w:rPr>
        <w:t>זכות מוסרית</w:t>
      </w:r>
      <w:r w:rsidRPr="003D66CE">
        <w:rPr>
          <w:rFonts w:asciiTheme="majorBidi" w:hAnsiTheme="majorBidi" w:cstheme="majorBidi"/>
          <w:rtl/>
        </w:rPr>
        <w:t>-</w:t>
      </w:r>
      <w:r w:rsidR="00625A7A" w:rsidRPr="003D66CE">
        <w:rPr>
          <w:rFonts w:asciiTheme="majorBidi" w:hAnsiTheme="majorBidi" w:cstheme="majorBidi"/>
          <w:rtl/>
        </w:rPr>
        <w:t xml:space="preserve">: 1. </w:t>
      </w:r>
      <w:r w:rsidRPr="003D66CE">
        <w:rPr>
          <w:rFonts w:asciiTheme="majorBidi" w:hAnsiTheme="majorBidi" w:cstheme="majorBidi"/>
          <w:rtl/>
        </w:rPr>
        <w:t>אין לעשות</w:t>
      </w:r>
      <w:r w:rsidR="00BC6BB4" w:rsidRPr="003D66CE">
        <w:rPr>
          <w:rFonts w:asciiTheme="majorBidi" w:hAnsiTheme="majorBidi" w:cstheme="majorBidi"/>
          <w:rtl/>
        </w:rPr>
        <w:t xml:space="preserve"> סילוף או פגם שיפגע בכבודו</w:t>
      </w:r>
      <w:r w:rsidR="00625A7A" w:rsidRPr="003D66CE">
        <w:rPr>
          <w:rFonts w:asciiTheme="majorBidi" w:hAnsiTheme="majorBidi" w:cstheme="majorBidi"/>
          <w:rtl/>
        </w:rPr>
        <w:t xml:space="preserve"> או בשמו</w:t>
      </w:r>
      <w:r w:rsidR="00BC6BB4" w:rsidRPr="003D66CE">
        <w:rPr>
          <w:rFonts w:asciiTheme="majorBidi" w:hAnsiTheme="majorBidi" w:cstheme="majorBidi"/>
          <w:rtl/>
        </w:rPr>
        <w:t xml:space="preserve"> של היוצר</w:t>
      </w:r>
      <w:r w:rsidR="00625A7A" w:rsidRPr="003D66CE">
        <w:rPr>
          <w:rFonts w:asciiTheme="majorBidi" w:hAnsiTheme="majorBidi" w:cstheme="majorBidi"/>
          <w:rtl/>
        </w:rPr>
        <w:t xml:space="preserve">. </w:t>
      </w:r>
      <w:r w:rsidR="00BC6BB4" w:rsidRPr="003D66CE">
        <w:rPr>
          <w:rFonts w:asciiTheme="majorBidi" w:hAnsiTheme="majorBidi" w:cstheme="majorBidi"/>
          <w:rtl/>
        </w:rPr>
        <w:t xml:space="preserve"> </w:t>
      </w:r>
      <w:r w:rsidR="00625A7A" w:rsidRPr="003D66CE">
        <w:rPr>
          <w:rFonts w:asciiTheme="majorBidi" w:hAnsiTheme="majorBidi" w:cstheme="majorBidi"/>
          <w:b/>
          <w:bCs/>
          <w:rtl/>
        </w:rPr>
        <w:t xml:space="preserve">2. מתן </w:t>
      </w:r>
      <w:r w:rsidR="005C11D2" w:rsidRPr="003D66CE">
        <w:rPr>
          <w:rFonts w:asciiTheme="majorBidi" w:hAnsiTheme="majorBidi" w:cstheme="majorBidi"/>
          <w:b/>
          <w:bCs/>
          <w:rtl/>
        </w:rPr>
        <w:t>קרדיט:</w:t>
      </w:r>
      <w:r w:rsidR="005C11D2" w:rsidRPr="003D66CE">
        <w:rPr>
          <w:rFonts w:asciiTheme="majorBidi" w:hAnsiTheme="majorBidi" w:cstheme="majorBidi"/>
          <w:rtl/>
        </w:rPr>
        <w:t xml:space="preserve"> - </w:t>
      </w:r>
      <w:r w:rsidR="008F6D80" w:rsidRPr="003D66CE">
        <w:rPr>
          <w:rFonts w:asciiTheme="majorBidi" w:hAnsiTheme="majorBidi" w:cstheme="majorBidi"/>
          <w:rtl/>
        </w:rPr>
        <w:t xml:space="preserve">עם בקשת האישור </w:t>
      </w:r>
      <w:r w:rsidR="00ED1812" w:rsidRPr="003D66CE">
        <w:rPr>
          <w:rFonts w:asciiTheme="majorBidi" w:hAnsiTheme="majorBidi" w:cstheme="majorBidi"/>
          <w:rtl/>
        </w:rPr>
        <w:t xml:space="preserve">רצוי </w:t>
      </w:r>
      <w:r w:rsidR="005C11D2" w:rsidRPr="003D66CE">
        <w:rPr>
          <w:rFonts w:asciiTheme="majorBidi" w:hAnsiTheme="majorBidi" w:cstheme="majorBidi"/>
          <w:rtl/>
        </w:rPr>
        <w:t xml:space="preserve">לבקש מבעל זכויות היוצרים לציין </w:t>
      </w:r>
      <w:r w:rsidR="008F6D80" w:rsidRPr="003D66CE">
        <w:rPr>
          <w:rFonts w:asciiTheme="majorBidi" w:hAnsiTheme="majorBidi" w:cstheme="majorBidi"/>
          <w:rtl/>
        </w:rPr>
        <w:t xml:space="preserve"> נוסח הק</w:t>
      </w:r>
      <w:r w:rsidR="005C11D2" w:rsidRPr="003D66CE">
        <w:rPr>
          <w:rFonts w:asciiTheme="majorBidi" w:hAnsiTheme="majorBidi" w:cstheme="majorBidi"/>
          <w:rtl/>
        </w:rPr>
        <w:t xml:space="preserve">רדיט </w:t>
      </w:r>
      <w:r w:rsidR="008F6D80" w:rsidRPr="003D66CE">
        <w:rPr>
          <w:rFonts w:asciiTheme="majorBidi" w:hAnsiTheme="majorBidi" w:cstheme="majorBidi"/>
          <w:rtl/>
        </w:rPr>
        <w:t>ש</w:t>
      </w:r>
      <w:r w:rsidR="005C11D2" w:rsidRPr="003D66CE">
        <w:rPr>
          <w:rFonts w:asciiTheme="majorBidi" w:hAnsiTheme="majorBidi" w:cstheme="majorBidi"/>
          <w:rtl/>
        </w:rPr>
        <w:t xml:space="preserve">הוא מבקש ולהקפיד להכניס הקרדיט המדויק בהתאם להוראה שנתנה על ידו. </w:t>
      </w:r>
    </w:p>
    <w:p w14:paraId="288B4922" w14:textId="482B8DEB" w:rsidR="005C11D2" w:rsidRPr="00EC0179" w:rsidRDefault="005C11D2" w:rsidP="00625A7A">
      <w:pPr>
        <w:bidi/>
        <w:spacing w:after="0" w:line="360" w:lineRule="auto"/>
        <w:ind w:left="360"/>
        <w:jc w:val="both"/>
        <w:rPr>
          <w:rFonts w:asciiTheme="majorBidi" w:hAnsiTheme="majorBidi" w:cstheme="majorBidi"/>
        </w:rPr>
      </w:pPr>
      <w:r w:rsidRPr="00EC0179">
        <w:rPr>
          <w:rFonts w:asciiTheme="majorBidi" w:hAnsiTheme="majorBidi" w:cstheme="majorBidi"/>
          <w:rtl/>
        </w:rPr>
        <w:t>גם במקרים בהם לא נדרש אישור של יוצר/בעל הזכויות</w:t>
      </w:r>
      <w:r w:rsidR="00ED1812" w:rsidRPr="00EC0179">
        <w:rPr>
          <w:rFonts w:asciiTheme="majorBidi" w:hAnsiTheme="majorBidi" w:cstheme="majorBidi"/>
          <w:rtl/>
        </w:rPr>
        <w:t xml:space="preserve"> או שהנ"ל לא נתן הנחיות בנוגע לקרדיט</w:t>
      </w:r>
      <w:r w:rsidRPr="00EC0179">
        <w:rPr>
          <w:rFonts w:asciiTheme="majorBidi" w:hAnsiTheme="majorBidi" w:cstheme="majorBidi"/>
          <w:rtl/>
        </w:rPr>
        <w:t>- יש להקפיד על מתן קרדיט, ציון שם המחבר, היכן התפרסם-  שם הספר, כרך</w:t>
      </w:r>
      <w:r w:rsidR="00516C45" w:rsidRPr="00EC0179">
        <w:rPr>
          <w:rFonts w:asciiTheme="majorBidi" w:hAnsiTheme="majorBidi" w:cstheme="majorBidi"/>
          <w:rtl/>
        </w:rPr>
        <w:t>, עמודים, הוצאה לאור, שנת הוצאה, כתובת אתר, מאגר וכד'.</w:t>
      </w:r>
    </w:p>
    <w:p w14:paraId="00BCE4E4" w14:textId="20AFF140" w:rsidR="00625A7A" w:rsidRPr="00EC0179" w:rsidRDefault="00625A7A" w:rsidP="00625A7A">
      <w:pPr>
        <w:numPr>
          <w:ilvl w:val="0"/>
          <w:numId w:val="12"/>
        </w:numPr>
        <w:bidi/>
        <w:spacing w:after="0" w:line="360" w:lineRule="auto"/>
        <w:jc w:val="both"/>
        <w:rPr>
          <w:rFonts w:asciiTheme="majorBidi" w:hAnsiTheme="majorBidi" w:cstheme="majorBidi"/>
        </w:rPr>
      </w:pPr>
      <w:r w:rsidRPr="00EC0179">
        <w:rPr>
          <w:rFonts w:asciiTheme="majorBidi" w:hAnsiTheme="majorBidi" w:cstheme="majorBidi"/>
          <w:b/>
          <w:bCs/>
          <w:u w:val="single"/>
          <w:rtl/>
        </w:rPr>
        <w:t>יצירות נגזרות</w:t>
      </w:r>
      <w:r w:rsidR="007556CF" w:rsidRPr="00EC0179">
        <w:rPr>
          <w:rFonts w:asciiTheme="majorBidi" w:hAnsiTheme="majorBidi" w:cstheme="majorBidi"/>
          <w:rtl/>
        </w:rPr>
        <w:t xml:space="preserve">- כגון עיבודים, </w:t>
      </w:r>
      <w:r w:rsidRPr="00EC0179">
        <w:rPr>
          <w:rFonts w:asciiTheme="majorBidi" w:hAnsiTheme="majorBidi" w:cstheme="majorBidi"/>
          <w:rtl/>
        </w:rPr>
        <w:t>תרגומים</w:t>
      </w:r>
      <w:r w:rsidR="007556CF" w:rsidRPr="00EC0179">
        <w:rPr>
          <w:rFonts w:asciiTheme="majorBidi" w:hAnsiTheme="majorBidi" w:cstheme="majorBidi"/>
          <w:rtl/>
        </w:rPr>
        <w:t xml:space="preserve">, </w:t>
      </w:r>
      <w:r w:rsidRPr="00EC0179">
        <w:rPr>
          <w:rFonts w:asciiTheme="majorBidi" w:hAnsiTheme="majorBidi" w:cstheme="majorBidi"/>
          <w:rtl/>
        </w:rPr>
        <w:t>- יש לבקש אישור בכתב ומראש.</w:t>
      </w:r>
    </w:p>
    <w:p w14:paraId="70035B96" w14:textId="77777777" w:rsidR="00F16091" w:rsidRPr="00EC0179" w:rsidRDefault="00F16091" w:rsidP="00F16091">
      <w:pPr>
        <w:numPr>
          <w:ilvl w:val="0"/>
          <w:numId w:val="12"/>
        </w:numPr>
        <w:bidi/>
        <w:spacing w:after="0" w:line="360" w:lineRule="atLeast"/>
        <w:jc w:val="both"/>
        <w:rPr>
          <w:rFonts w:asciiTheme="majorBidi" w:hAnsiTheme="majorBidi" w:cstheme="majorBidi"/>
        </w:rPr>
      </w:pPr>
      <w:r w:rsidRPr="00EC0179">
        <w:rPr>
          <w:rFonts w:asciiTheme="majorBidi" w:hAnsiTheme="majorBidi" w:cstheme="majorBidi"/>
          <w:b/>
          <w:bCs/>
          <w:u w:val="single"/>
          <w:rtl/>
        </w:rPr>
        <w:t>איתור תמונות</w:t>
      </w:r>
      <w:r w:rsidRPr="00EC0179">
        <w:rPr>
          <w:rFonts w:asciiTheme="majorBidi" w:hAnsiTheme="majorBidi" w:cstheme="majorBidi"/>
          <w:rtl/>
        </w:rPr>
        <w:t xml:space="preserve"> – ניתן לחפש תמונות פתוחות לשימוש על ידי חיפוש ב-</w:t>
      </w:r>
      <w:r w:rsidRPr="00EC0179">
        <w:rPr>
          <w:rFonts w:asciiTheme="majorBidi" w:hAnsiTheme="majorBidi" w:cstheme="majorBidi"/>
        </w:rPr>
        <w:t>Google</w:t>
      </w:r>
      <w:r w:rsidRPr="00EC0179">
        <w:rPr>
          <w:rFonts w:asciiTheme="majorBidi" w:hAnsiTheme="majorBidi" w:cstheme="majorBidi"/>
          <w:rtl/>
        </w:rPr>
        <w:t xml:space="preserve"> וסינון תוצאות ה"מסומנות לשימוש חוזר מסחרי עם אפשרות לביצוע שינויים" (</w:t>
      </w:r>
      <w:r w:rsidRPr="00EC0179">
        <w:rPr>
          <w:rFonts w:asciiTheme="majorBidi" w:hAnsiTheme="majorBidi" w:cstheme="majorBidi"/>
        </w:rPr>
        <w:t>reuse with modification</w:t>
      </w:r>
      <w:r w:rsidRPr="00EC0179">
        <w:rPr>
          <w:rFonts w:asciiTheme="majorBidi" w:hAnsiTheme="majorBidi" w:cstheme="majorBidi"/>
          <w:rtl/>
        </w:rPr>
        <w:t xml:space="preserve">). </w:t>
      </w:r>
    </w:p>
    <w:p w14:paraId="0A604137" w14:textId="64C52DD0" w:rsidR="00F16091" w:rsidRPr="00EC0179" w:rsidRDefault="00F16091" w:rsidP="000F6DF9">
      <w:pPr>
        <w:bidi/>
        <w:spacing w:after="0" w:line="360" w:lineRule="atLeast"/>
        <w:ind w:left="360"/>
        <w:jc w:val="both"/>
        <w:rPr>
          <w:rFonts w:asciiTheme="majorBidi" w:hAnsiTheme="majorBidi" w:cstheme="majorBidi"/>
          <w:rtl/>
        </w:rPr>
      </w:pPr>
      <w:r w:rsidRPr="00EC0179">
        <w:rPr>
          <w:rFonts w:asciiTheme="majorBidi" w:hAnsiTheme="majorBidi" w:cstheme="majorBidi"/>
          <w:noProof/>
        </w:rPr>
        <w:drawing>
          <wp:anchor distT="0" distB="0" distL="114300" distR="114300" simplePos="0" relativeHeight="251658240" behindDoc="0" locked="0" layoutInCell="1" allowOverlap="1" wp14:anchorId="6A5192BA" wp14:editId="5676C9DA">
            <wp:simplePos x="0" y="0"/>
            <wp:positionH relativeFrom="margin">
              <wp:posOffset>587375</wp:posOffset>
            </wp:positionH>
            <wp:positionV relativeFrom="paragraph">
              <wp:posOffset>101600</wp:posOffset>
            </wp:positionV>
            <wp:extent cx="4732020" cy="1594485"/>
            <wp:effectExtent l="0" t="0" r="0" b="5715"/>
            <wp:wrapTopAndBottom/>
            <wp:docPr id="20" name="Picture 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xt, application&#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32020" cy="1594485"/>
                    </a:xfrm>
                    <a:prstGeom prst="rect">
                      <a:avLst/>
                    </a:prstGeom>
                    <a:noFill/>
                  </pic:spPr>
                </pic:pic>
              </a:graphicData>
            </a:graphic>
            <wp14:sizeRelH relativeFrom="page">
              <wp14:pctWidth>0</wp14:pctWidth>
            </wp14:sizeRelH>
            <wp14:sizeRelV relativeFrom="page">
              <wp14:pctHeight>0</wp14:pctHeight>
            </wp14:sizeRelV>
          </wp:anchor>
        </w:drawing>
      </w:r>
      <w:r w:rsidRPr="00EC0179">
        <w:rPr>
          <w:rFonts w:asciiTheme="majorBidi" w:hAnsiTheme="majorBidi" w:cstheme="majorBidi"/>
          <w:rtl/>
        </w:rPr>
        <w:t>עם זאת, יש לוודא כי המקור שהעלה את התמונה אכן מוסמך ל</w:t>
      </w:r>
      <w:r w:rsidR="00BB6631" w:rsidRPr="00EC0179">
        <w:rPr>
          <w:rFonts w:asciiTheme="majorBidi" w:hAnsiTheme="majorBidi" w:cstheme="majorBidi"/>
          <w:rtl/>
        </w:rPr>
        <w:t>תת</w:t>
      </w:r>
      <w:r w:rsidRPr="00EC0179">
        <w:rPr>
          <w:rFonts w:asciiTheme="majorBidi" w:hAnsiTheme="majorBidi" w:cstheme="majorBidi"/>
          <w:rtl/>
        </w:rPr>
        <w:t xml:space="preserve"> אישור </w:t>
      </w:r>
      <w:r w:rsidR="004C188E" w:rsidRPr="00EC0179">
        <w:rPr>
          <w:rFonts w:asciiTheme="majorBidi" w:hAnsiTheme="majorBidi" w:cstheme="majorBidi"/>
          <w:rtl/>
        </w:rPr>
        <w:t>שימוש</w:t>
      </w:r>
      <w:r w:rsidR="00375D5D" w:rsidRPr="00EC0179">
        <w:rPr>
          <w:rFonts w:asciiTheme="majorBidi" w:hAnsiTheme="majorBidi" w:cstheme="majorBidi"/>
          <w:rtl/>
        </w:rPr>
        <w:t xml:space="preserve"> והאם הוא בעל הזכויות היחיד או שיש צורך לפנות לבעלי זכויות נוספים</w:t>
      </w:r>
      <w:r w:rsidR="00C763B4" w:rsidRPr="00EC0179">
        <w:rPr>
          <w:rFonts w:asciiTheme="majorBidi" w:hAnsiTheme="majorBidi" w:cstheme="majorBidi"/>
          <w:rtl/>
        </w:rPr>
        <w:t>, או לחלופין  שהוא מוסמך לאשר בשם  כל בעלי זכויות היוצרים</w:t>
      </w:r>
      <w:r w:rsidR="00804F31" w:rsidRPr="00EC0179">
        <w:rPr>
          <w:rFonts w:asciiTheme="majorBidi" w:hAnsiTheme="majorBidi" w:cstheme="majorBidi"/>
          <w:rtl/>
        </w:rPr>
        <w:t>- האישור צריך להתקבל מראש ובכתב.</w:t>
      </w:r>
    </w:p>
    <w:p w14:paraId="513E25C2" w14:textId="77777777" w:rsidR="00804F31" w:rsidRPr="00EC0179" w:rsidRDefault="00804F31" w:rsidP="00804F31">
      <w:pPr>
        <w:bidi/>
        <w:spacing w:after="0" w:line="360" w:lineRule="atLeast"/>
        <w:ind w:left="360"/>
        <w:jc w:val="both"/>
        <w:rPr>
          <w:rFonts w:asciiTheme="majorBidi" w:hAnsiTheme="majorBidi" w:cstheme="majorBidi"/>
        </w:rPr>
      </w:pPr>
    </w:p>
    <w:p w14:paraId="29B286E4" w14:textId="21EEF535" w:rsidR="00BE319F" w:rsidRPr="00EC0179" w:rsidRDefault="00BE319F" w:rsidP="001E4DAB">
      <w:pPr>
        <w:numPr>
          <w:ilvl w:val="0"/>
          <w:numId w:val="12"/>
        </w:numPr>
        <w:bidi/>
        <w:spacing w:after="0" w:line="360" w:lineRule="atLeast"/>
        <w:jc w:val="both"/>
        <w:rPr>
          <w:rFonts w:asciiTheme="majorBidi" w:hAnsiTheme="majorBidi" w:cstheme="majorBidi"/>
        </w:rPr>
      </w:pPr>
      <w:r w:rsidRPr="00EC0179">
        <w:rPr>
          <w:rFonts w:asciiTheme="majorBidi" w:hAnsiTheme="majorBidi" w:cstheme="majorBidi"/>
          <w:b/>
          <w:bCs/>
          <w:u w:val="single"/>
          <w:rtl/>
        </w:rPr>
        <w:t>סרטוני וידאו</w:t>
      </w:r>
      <w:r w:rsidR="007556CF" w:rsidRPr="00EC0179">
        <w:rPr>
          <w:rFonts w:asciiTheme="majorBidi" w:hAnsiTheme="majorBidi" w:cstheme="majorBidi"/>
          <w:b/>
          <w:bCs/>
          <w:u w:val="single"/>
          <w:rtl/>
        </w:rPr>
        <w:t>, קטעי צליל, קליפים</w:t>
      </w:r>
      <w:r w:rsidRPr="00EC0179">
        <w:rPr>
          <w:rFonts w:asciiTheme="majorBidi" w:hAnsiTheme="majorBidi" w:cstheme="majorBidi"/>
          <w:rtl/>
        </w:rPr>
        <w:t xml:space="preserve"> –</w:t>
      </w:r>
      <w:r w:rsidR="00F16091" w:rsidRPr="00EC0179">
        <w:rPr>
          <w:rFonts w:asciiTheme="majorBidi" w:hAnsiTheme="majorBidi" w:cstheme="majorBidi"/>
          <w:rtl/>
        </w:rPr>
        <w:t xml:space="preserve"> </w:t>
      </w:r>
      <w:r w:rsidRPr="00EC0179">
        <w:rPr>
          <w:rFonts w:asciiTheme="majorBidi" w:hAnsiTheme="majorBidi" w:cstheme="majorBidi"/>
          <w:rtl/>
        </w:rPr>
        <w:t>ב-</w:t>
      </w:r>
      <w:hyperlink r:id="rId24" w:history="1">
        <w:proofErr w:type="spellStart"/>
        <w:r w:rsidRPr="00EC0179">
          <w:rPr>
            <w:rFonts w:asciiTheme="majorBidi" w:hAnsiTheme="majorBidi" w:cstheme="majorBidi"/>
          </w:rPr>
          <w:t>Youtube</w:t>
        </w:r>
        <w:proofErr w:type="spellEnd"/>
      </w:hyperlink>
      <w:r w:rsidRPr="00EC0179">
        <w:rPr>
          <w:rFonts w:asciiTheme="majorBidi" w:hAnsiTheme="majorBidi" w:cstheme="majorBidi"/>
          <w:rtl/>
        </w:rPr>
        <w:t xml:space="preserve"> ו</w:t>
      </w:r>
      <w:r w:rsidR="00F16091" w:rsidRPr="00EC0179">
        <w:rPr>
          <w:rFonts w:asciiTheme="majorBidi" w:hAnsiTheme="majorBidi" w:cstheme="majorBidi"/>
          <w:rtl/>
        </w:rPr>
        <w:t>ב</w:t>
      </w:r>
      <w:r w:rsidRPr="00EC0179">
        <w:rPr>
          <w:rFonts w:asciiTheme="majorBidi" w:hAnsiTheme="majorBidi" w:cstheme="majorBidi"/>
          <w:rtl/>
        </w:rPr>
        <w:t>-</w:t>
      </w:r>
      <w:hyperlink r:id="rId25" w:history="1">
        <w:r w:rsidRPr="00EC0179">
          <w:rPr>
            <w:rFonts w:asciiTheme="majorBidi" w:hAnsiTheme="majorBidi" w:cstheme="majorBidi"/>
          </w:rPr>
          <w:t>Vimeo</w:t>
        </w:r>
      </w:hyperlink>
      <w:r w:rsidR="00F16091" w:rsidRPr="00EC0179">
        <w:rPr>
          <w:rFonts w:asciiTheme="majorBidi" w:hAnsiTheme="majorBidi" w:cstheme="majorBidi"/>
          <w:rtl/>
        </w:rPr>
        <w:t xml:space="preserve"> </w:t>
      </w:r>
      <w:r w:rsidRPr="00EC0179">
        <w:rPr>
          <w:rFonts w:asciiTheme="majorBidi" w:hAnsiTheme="majorBidi" w:cstheme="majorBidi"/>
          <w:rtl/>
        </w:rPr>
        <w:t xml:space="preserve">ישנה אפשרות לסנן את תוצאות החיפוש כך שיוצגו רק תוצאות פתוחות לשימוש, אך עדיין נדרשת </w:t>
      </w:r>
      <w:r w:rsidR="00F12580" w:rsidRPr="00EC0179">
        <w:rPr>
          <w:rFonts w:asciiTheme="majorBidi" w:hAnsiTheme="majorBidi" w:cstheme="majorBidi"/>
          <w:rtl/>
        </w:rPr>
        <w:t xml:space="preserve">בדיקה </w:t>
      </w:r>
      <w:r w:rsidRPr="00EC0179">
        <w:rPr>
          <w:rFonts w:asciiTheme="majorBidi" w:hAnsiTheme="majorBidi" w:cstheme="majorBidi"/>
          <w:rtl/>
        </w:rPr>
        <w:t xml:space="preserve">שהבעלים </w:t>
      </w:r>
      <w:r w:rsidR="00F12580" w:rsidRPr="00EC0179">
        <w:rPr>
          <w:rFonts w:asciiTheme="majorBidi" w:hAnsiTheme="majorBidi" w:cstheme="majorBidi"/>
          <w:rtl/>
        </w:rPr>
        <w:t xml:space="preserve">של </w:t>
      </w:r>
      <w:r w:rsidRPr="00EC0179">
        <w:rPr>
          <w:rFonts w:asciiTheme="majorBidi" w:hAnsiTheme="majorBidi" w:cstheme="majorBidi"/>
          <w:rtl/>
        </w:rPr>
        <w:t xml:space="preserve"> הזכויות הוא אכן הגורם שהעלה את הסרטון</w:t>
      </w:r>
      <w:r w:rsidR="00F12580" w:rsidRPr="00EC0179">
        <w:rPr>
          <w:rFonts w:asciiTheme="majorBidi" w:hAnsiTheme="majorBidi" w:cstheme="majorBidi"/>
          <w:rtl/>
        </w:rPr>
        <w:t xml:space="preserve">. שימו לב- </w:t>
      </w:r>
      <w:r w:rsidR="008D34D5" w:rsidRPr="00EC0179">
        <w:rPr>
          <w:rFonts w:asciiTheme="majorBidi" w:hAnsiTheme="majorBidi" w:cstheme="majorBidi"/>
          <w:rtl/>
        </w:rPr>
        <w:t>בסרטון וידאו נוסף על זכויות היוצרים</w:t>
      </w:r>
      <w:r w:rsidR="00E478DB" w:rsidRPr="00EC0179">
        <w:rPr>
          <w:rFonts w:asciiTheme="majorBidi" w:hAnsiTheme="majorBidi" w:cstheme="majorBidi"/>
          <w:rtl/>
        </w:rPr>
        <w:t xml:space="preserve"> יתכנו גם חומרים המוגנים בזכויות מבצעים</w:t>
      </w:r>
      <w:r w:rsidR="001E4DAB" w:rsidRPr="00EC0179">
        <w:rPr>
          <w:rFonts w:asciiTheme="majorBidi" w:hAnsiTheme="majorBidi" w:cstheme="majorBidi"/>
          <w:rtl/>
        </w:rPr>
        <w:t>. לדוגמא-</w:t>
      </w:r>
      <w:r w:rsidR="007556CF" w:rsidRPr="00EC0179">
        <w:rPr>
          <w:rFonts w:asciiTheme="majorBidi" w:hAnsiTheme="majorBidi" w:cstheme="majorBidi"/>
          <w:rtl/>
        </w:rPr>
        <w:t xml:space="preserve"> אם מושמע שיר</w:t>
      </w:r>
      <w:r w:rsidR="000440DF" w:rsidRPr="00EC0179">
        <w:rPr>
          <w:rFonts w:asciiTheme="majorBidi" w:hAnsiTheme="majorBidi" w:cstheme="majorBidi"/>
          <w:rtl/>
        </w:rPr>
        <w:t xml:space="preserve"> או מוקרן סרט</w:t>
      </w:r>
      <w:r w:rsidR="007556CF" w:rsidRPr="00EC0179">
        <w:rPr>
          <w:rFonts w:asciiTheme="majorBidi" w:hAnsiTheme="majorBidi" w:cstheme="majorBidi"/>
          <w:rtl/>
        </w:rPr>
        <w:t xml:space="preserve"> ברקע</w:t>
      </w:r>
      <w:r w:rsidR="000440DF" w:rsidRPr="00EC0179">
        <w:rPr>
          <w:rFonts w:asciiTheme="majorBidi" w:hAnsiTheme="majorBidi" w:cstheme="majorBidi"/>
          <w:rtl/>
        </w:rPr>
        <w:t xml:space="preserve">, </w:t>
      </w:r>
      <w:r w:rsidR="007556CF" w:rsidRPr="00EC0179">
        <w:rPr>
          <w:rFonts w:asciiTheme="majorBidi" w:hAnsiTheme="majorBidi" w:cstheme="majorBidi"/>
          <w:rtl/>
        </w:rPr>
        <w:t xml:space="preserve"> יכולות להיות זכויות </w:t>
      </w:r>
      <w:r w:rsidR="001E20E0" w:rsidRPr="00EC0179">
        <w:rPr>
          <w:rFonts w:asciiTheme="majorBidi" w:hAnsiTheme="majorBidi" w:cstheme="majorBidi"/>
          <w:rtl/>
        </w:rPr>
        <w:t xml:space="preserve"> יוצרים </w:t>
      </w:r>
      <w:r w:rsidR="007556CF" w:rsidRPr="00EC0179">
        <w:rPr>
          <w:rFonts w:asciiTheme="majorBidi" w:hAnsiTheme="majorBidi" w:cstheme="majorBidi"/>
          <w:rtl/>
        </w:rPr>
        <w:t xml:space="preserve">על המילים, הלחן, </w:t>
      </w:r>
      <w:r w:rsidR="001E4DAB" w:rsidRPr="00EC0179">
        <w:rPr>
          <w:rFonts w:asciiTheme="majorBidi" w:hAnsiTheme="majorBidi" w:cstheme="majorBidi"/>
          <w:rtl/>
        </w:rPr>
        <w:t>התקליט והביצוע</w:t>
      </w:r>
      <w:r w:rsidR="008D34D5" w:rsidRPr="00EC0179">
        <w:rPr>
          <w:rFonts w:asciiTheme="majorBidi" w:hAnsiTheme="majorBidi" w:cstheme="majorBidi"/>
          <w:rtl/>
        </w:rPr>
        <w:t>.</w:t>
      </w:r>
    </w:p>
    <w:p w14:paraId="6741B52A" w14:textId="77777777" w:rsidR="001E20E0" w:rsidRPr="00EC0179" w:rsidRDefault="001E20E0" w:rsidP="001E20E0">
      <w:pPr>
        <w:bidi/>
        <w:spacing w:after="0" w:line="360" w:lineRule="atLeast"/>
        <w:ind w:left="360"/>
        <w:jc w:val="both"/>
        <w:rPr>
          <w:rFonts w:asciiTheme="majorBidi" w:hAnsiTheme="majorBidi" w:cstheme="majorBidi"/>
        </w:rPr>
      </w:pPr>
    </w:p>
    <w:p w14:paraId="40ED9D3D" w14:textId="6FB5ECCF" w:rsidR="00F16091" w:rsidRPr="00EC0179" w:rsidRDefault="00BE319F" w:rsidP="00C25AF2">
      <w:pPr>
        <w:numPr>
          <w:ilvl w:val="0"/>
          <w:numId w:val="12"/>
        </w:numPr>
        <w:bidi/>
        <w:spacing w:after="0" w:line="360" w:lineRule="atLeast"/>
        <w:jc w:val="both"/>
        <w:rPr>
          <w:rFonts w:asciiTheme="majorBidi" w:hAnsiTheme="majorBidi" w:cstheme="majorBidi"/>
        </w:rPr>
      </w:pPr>
      <w:r w:rsidRPr="00EC0179">
        <w:rPr>
          <w:rFonts w:asciiTheme="majorBidi" w:hAnsiTheme="majorBidi" w:cstheme="majorBidi"/>
          <w:b/>
          <w:bCs/>
          <w:u w:val="single"/>
          <w:rtl/>
        </w:rPr>
        <w:t>מאמרים</w:t>
      </w:r>
      <w:r w:rsidRPr="00EC0179">
        <w:rPr>
          <w:rFonts w:asciiTheme="majorBidi" w:hAnsiTheme="majorBidi" w:cstheme="majorBidi"/>
          <w:rtl/>
        </w:rPr>
        <w:t xml:space="preserve"> – באתרים השונים ניתן לרוב למצוא תחת </w:t>
      </w:r>
      <w:r w:rsidRPr="00EC0179">
        <w:rPr>
          <w:rFonts w:asciiTheme="majorBidi" w:hAnsiTheme="majorBidi" w:cstheme="majorBidi"/>
        </w:rPr>
        <w:t>Permissions</w:t>
      </w:r>
      <w:r w:rsidRPr="00EC0179">
        <w:rPr>
          <w:rFonts w:asciiTheme="majorBidi" w:hAnsiTheme="majorBidi" w:cstheme="majorBidi"/>
          <w:rtl/>
        </w:rPr>
        <w:t xml:space="preserve"> כיצד להגיש פנייה בנוגע לזכויות יוצרים (לחילופין ניתן לברר דרך "צור קשר"). </w:t>
      </w:r>
      <w:r w:rsidR="00C25AF2" w:rsidRPr="00EC0179">
        <w:rPr>
          <w:rFonts w:asciiTheme="majorBidi" w:hAnsiTheme="majorBidi" w:cstheme="majorBidi"/>
          <w:rtl/>
        </w:rPr>
        <w:t>בד"כ תופיע פסקת זכויות באתר ובה ירשם מי בעל הזכויות-  צריך לפנות ולבדוק האם מדובר בבעל זכויות יחיד או שיש לפנות לבעלי זכויות נוספים. יש לקבל אישור לשימוש מראש ובכתב.</w:t>
      </w:r>
    </w:p>
    <w:p w14:paraId="24DA8C09" w14:textId="77777777" w:rsidR="000440DF" w:rsidRPr="00EC0179" w:rsidRDefault="000440DF" w:rsidP="000440DF">
      <w:pPr>
        <w:bidi/>
        <w:spacing w:after="0" w:line="360" w:lineRule="atLeast"/>
        <w:ind w:left="360"/>
        <w:jc w:val="both"/>
        <w:rPr>
          <w:rFonts w:asciiTheme="majorBidi" w:hAnsiTheme="majorBidi" w:cstheme="majorBidi"/>
        </w:rPr>
      </w:pPr>
    </w:p>
    <w:p w14:paraId="76B600C7" w14:textId="34316065" w:rsidR="00F16091" w:rsidRPr="00EC0179" w:rsidRDefault="00F16091" w:rsidP="00C25AF2">
      <w:pPr>
        <w:numPr>
          <w:ilvl w:val="0"/>
          <w:numId w:val="12"/>
        </w:numPr>
        <w:bidi/>
        <w:spacing w:after="0" w:line="360" w:lineRule="atLeast"/>
        <w:jc w:val="both"/>
        <w:rPr>
          <w:rFonts w:asciiTheme="majorBidi" w:hAnsiTheme="majorBidi" w:cstheme="majorBidi"/>
        </w:rPr>
      </w:pPr>
      <w:r w:rsidRPr="00EC0179">
        <w:rPr>
          <w:rFonts w:asciiTheme="majorBidi" w:hAnsiTheme="majorBidi" w:cstheme="majorBidi"/>
          <w:b/>
          <w:bCs/>
          <w:u w:val="single"/>
          <w:rtl/>
        </w:rPr>
        <w:t xml:space="preserve">בקשת רשות </w:t>
      </w:r>
      <w:r w:rsidR="00C25AF2" w:rsidRPr="00EC0179">
        <w:rPr>
          <w:rFonts w:asciiTheme="majorBidi" w:hAnsiTheme="majorBidi" w:cstheme="majorBidi"/>
          <w:b/>
          <w:bCs/>
          <w:u w:val="single"/>
          <w:rtl/>
        </w:rPr>
        <w:t>מבעל זכות היוצרים</w:t>
      </w:r>
      <w:r w:rsidRPr="00EC0179">
        <w:rPr>
          <w:rFonts w:asciiTheme="majorBidi" w:hAnsiTheme="majorBidi" w:cstheme="majorBidi"/>
          <w:rtl/>
        </w:rPr>
        <w:t xml:space="preserve"> – כאשר רוצים להשתמש ביצירה </w:t>
      </w:r>
      <w:r w:rsidR="00843D36">
        <w:rPr>
          <w:rFonts w:asciiTheme="majorBidi" w:hAnsiTheme="majorBidi" w:cstheme="majorBidi" w:hint="cs"/>
          <w:rtl/>
        </w:rPr>
        <w:t>המוגנת ב</w:t>
      </w:r>
      <w:r w:rsidRPr="00EC0179">
        <w:rPr>
          <w:rFonts w:asciiTheme="majorBidi" w:hAnsiTheme="majorBidi" w:cstheme="majorBidi"/>
          <w:rtl/>
        </w:rPr>
        <w:t>זכויות יוצרים</w:t>
      </w:r>
      <w:r w:rsidR="001C62B6">
        <w:rPr>
          <w:rFonts w:asciiTheme="majorBidi" w:hAnsiTheme="majorBidi" w:cstheme="majorBidi" w:hint="cs"/>
          <w:rtl/>
        </w:rPr>
        <w:t xml:space="preserve">, </w:t>
      </w:r>
      <w:r w:rsidRPr="00EC0179">
        <w:rPr>
          <w:rFonts w:asciiTheme="majorBidi" w:hAnsiTheme="majorBidi" w:cstheme="majorBidi"/>
          <w:rtl/>
        </w:rPr>
        <w:t xml:space="preserve"> ניתן לנסות לפנות </w:t>
      </w:r>
      <w:r w:rsidR="00C25AF2" w:rsidRPr="00EC0179">
        <w:rPr>
          <w:rFonts w:asciiTheme="majorBidi" w:hAnsiTheme="majorBidi" w:cstheme="majorBidi"/>
          <w:rtl/>
        </w:rPr>
        <w:t>לבעל</w:t>
      </w:r>
      <w:r w:rsidR="00070D65" w:rsidRPr="00EC0179">
        <w:rPr>
          <w:rFonts w:asciiTheme="majorBidi" w:hAnsiTheme="majorBidi" w:cstheme="majorBidi"/>
          <w:rtl/>
        </w:rPr>
        <w:t xml:space="preserve"> הזכויות </w:t>
      </w:r>
      <w:r w:rsidRPr="00EC0179">
        <w:rPr>
          <w:rFonts w:asciiTheme="majorBidi" w:hAnsiTheme="majorBidi" w:cstheme="majorBidi"/>
          <w:rtl/>
        </w:rPr>
        <w:t xml:space="preserve">בבקשה לשימוש בה. בפניה כזאת חשוב להציג: </w:t>
      </w:r>
      <w:r w:rsidR="000901E5" w:rsidRPr="00EC0179">
        <w:rPr>
          <w:rFonts w:asciiTheme="majorBidi" w:hAnsiTheme="majorBidi" w:cstheme="majorBidi"/>
          <w:rtl/>
        </w:rPr>
        <w:t>מטרות</w:t>
      </w:r>
      <w:r w:rsidRPr="00EC0179">
        <w:rPr>
          <w:rFonts w:asciiTheme="majorBidi" w:hAnsiTheme="majorBidi" w:cstheme="majorBidi"/>
          <w:rtl/>
        </w:rPr>
        <w:t xml:space="preserve"> השימוש</w:t>
      </w:r>
      <w:r w:rsidR="000901E5" w:rsidRPr="00EC0179">
        <w:rPr>
          <w:rFonts w:asciiTheme="majorBidi" w:hAnsiTheme="majorBidi" w:cstheme="majorBidi"/>
          <w:rtl/>
        </w:rPr>
        <w:t xml:space="preserve"> (מסחרי/ לא</w:t>
      </w:r>
      <w:r w:rsidRPr="00EC0179">
        <w:rPr>
          <w:rFonts w:asciiTheme="majorBidi" w:hAnsiTheme="majorBidi" w:cstheme="majorBidi"/>
          <w:rtl/>
        </w:rPr>
        <w:t xml:space="preserve"> מסחרי</w:t>
      </w:r>
      <w:r w:rsidR="000901E5" w:rsidRPr="00EC0179">
        <w:rPr>
          <w:rFonts w:asciiTheme="majorBidi" w:hAnsiTheme="majorBidi" w:cstheme="majorBidi"/>
          <w:rtl/>
        </w:rPr>
        <w:t>)</w:t>
      </w:r>
      <w:r w:rsidRPr="00EC0179">
        <w:rPr>
          <w:rFonts w:asciiTheme="majorBidi" w:hAnsiTheme="majorBidi" w:cstheme="majorBidi"/>
          <w:rtl/>
        </w:rPr>
        <w:t xml:space="preserve">, </w:t>
      </w:r>
      <w:r w:rsidR="000901E5" w:rsidRPr="00EC0179">
        <w:rPr>
          <w:rFonts w:asciiTheme="majorBidi" w:hAnsiTheme="majorBidi" w:cstheme="majorBidi"/>
          <w:rtl/>
        </w:rPr>
        <w:t>משך השימוש</w:t>
      </w:r>
      <w:r w:rsidRPr="00EC0179">
        <w:rPr>
          <w:rFonts w:asciiTheme="majorBidi" w:hAnsiTheme="majorBidi" w:cstheme="majorBidi"/>
          <w:rtl/>
        </w:rPr>
        <w:t xml:space="preserve">, </w:t>
      </w:r>
      <w:r w:rsidR="000901E5" w:rsidRPr="00EC0179">
        <w:rPr>
          <w:rFonts w:asciiTheme="majorBidi" w:hAnsiTheme="majorBidi" w:cstheme="majorBidi"/>
          <w:rtl/>
        </w:rPr>
        <w:t>כמות משתמשים</w:t>
      </w:r>
      <w:r w:rsidRPr="00EC0179">
        <w:rPr>
          <w:rFonts w:asciiTheme="majorBidi" w:hAnsiTheme="majorBidi" w:cstheme="majorBidi"/>
          <w:rtl/>
        </w:rPr>
        <w:t xml:space="preserve">, </w:t>
      </w:r>
      <w:r w:rsidR="000901E5" w:rsidRPr="00EC0179">
        <w:rPr>
          <w:rFonts w:asciiTheme="majorBidi" w:hAnsiTheme="majorBidi" w:cstheme="majorBidi"/>
          <w:rtl/>
        </w:rPr>
        <w:t>פלטפורמה</w:t>
      </w:r>
      <w:r w:rsidRPr="00EC0179">
        <w:rPr>
          <w:rFonts w:asciiTheme="majorBidi" w:hAnsiTheme="majorBidi" w:cstheme="majorBidi"/>
          <w:rtl/>
        </w:rPr>
        <w:t xml:space="preserve"> </w:t>
      </w:r>
      <w:r w:rsidR="00BE669F" w:rsidRPr="00EC0179">
        <w:rPr>
          <w:rFonts w:asciiTheme="majorBidi" w:hAnsiTheme="majorBidi" w:cstheme="majorBidi"/>
          <w:rtl/>
        </w:rPr>
        <w:t>(</w:t>
      </w:r>
      <w:r w:rsidRPr="00EC0179">
        <w:rPr>
          <w:rFonts w:asciiTheme="majorBidi" w:hAnsiTheme="majorBidi" w:cstheme="majorBidi"/>
          <w:rtl/>
        </w:rPr>
        <w:t>היכן תופיע היצירה</w:t>
      </w:r>
      <w:r w:rsidR="00C25AF2" w:rsidRPr="00EC0179">
        <w:rPr>
          <w:rFonts w:asciiTheme="majorBidi" w:hAnsiTheme="majorBidi" w:cstheme="majorBidi"/>
          <w:sz w:val="2"/>
          <w:szCs w:val="2"/>
          <w:rtl/>
        </w:rPr>
        <w:t>)</w:t>
      </w:r>
      <w:r w:rsidR="000901E5" w:rsidRPr="00EC0179">
        <w:rPr>
          <w:rFonts w:asciiTheme="majorBidi" w:hAnsiTheme="majorBidi" w:cstheme="majorBidi"/>
          <w:sz w:val="2"/>
          <w:szCs w:val="2"/>
          <w:rtl/>
        </w:rPr>
        <w:t xml:space="preserve"> </w:t>
      </w:r>
      <w:r w:rsidR="00C25AF2" w:rsidRPr="00EC0179">
        <w:rPr>
          <w:rFonts w:asciiTheme="majorBidi" w:hAnsiTheme="majorBidi" w:cstheme="majorBidi"/>
          <w:rtl/>
        </w:rPr>
        <w:t>).</w:t>
      </w:r>
    </w:p>
    <w:p w14:paraId="605701CC" w14:textId="0AF0FDB1" w:rsidR="00C25AF2" w:rsidRDefault="00C25AF2" w:rsidP="00C25AF2">
      <w:pPr>
        <w:bidi/>
        <w:spacing w:after="0" w:line="360" w:lineRule="atLeast"/>
        <w:ind w:left="360"/>
        <w:jc w:val="both"/>
        <w:rPr>
          <w:rFonts w:asciiTheme="majorBidi" w:hAnsiTheme="majorBidi" w:cstheme="majorBidi"/>
          <w:rtl/>
        </w:rPr>
      </w:pPr>
    </w:p>
    <w:p w14:paraId="5A4123F9" w14:textId="7B62A956" w:rsidR="00761128" w:rsidRDefault="00761128" w:rsidP="00761128">
      <w:pPr>
        <w:bidi/>
        <w:spacing w:after="0" w:line="360" w:lineRule="atLeast"/>
        <w:ind w:left="360"/>
        <w:jc w:val="both"/>
        <w:rPr>
          <w:rFonts w:asciiTheme="majorBidi" w:hAnsiTheme="majorBidi" w:cstheme="majorBidi"/>
          <w:rtl/>
        </w:rPr>
      </w:pPr>
    </w:p>
    <w:p w14:paraId="166BE367" w14:textId="77777777" w:rsidR="00E772B9" w:rsidRDefault="00E772B9" w:rsidP="00E772B9">
      <w:pPr>
        <w:bidi/>
        <w:spacing w:after="0" w:line="360" w:lineRule="atLeast"/>
        <w:ind w:left="360"/>
        <w:jc w:val="both"/>
        <w:rPr>
          <w:rFonts w:asciiTheme="majorBidi" w:hAnsiTheme="majorBidi" w:cstheme="majorBidi"/>
          <w:rtl/>
        </w:rPr>
      </w:pPr>
    </w:p>
    <w:p w14:paraId="3E8C25B4" w14:textId="77777777" w:rsidR="00E772B9" w:rsidRDefault="00E772B9" w:rsidP="00E772B9">
      <w:pPr>
        <w:bidi/>
        <w:spacing w:after="0" w:line="360" w:lineRule="atLeast"/>
        <w:ind w:left="360"/>
        <w:jc w:val="both"/>
        <w:rPr>
          <w:rFonts w:asciiTheme="majorBidi" w:hAnsiTheme="majorBidi" w:cstheme="majorBidi"/>
          <w:rtl/>
        </w:rPr>
      </w:pPr>
    </w:p>
    <w:p w14:paraId="0D3F9F61" w14:textId="77777777" w:rsidR="00E772B9" w:rsidRDefault="00E772B9" w:rsidP="00E772B9">
      <w:pPr>
        <w:bidi/>
        <w:spacing w:after="0" w:line="360" w:lineRule="atLeast"/>
        <w:ind w:left="360"/>
        <w:jc w:val="both"/>
        <w:rPr>
          <w:rFonts w:asciiTheme="majorBidi" w:hAnsiTheme="majorBidi" w:cstheme="majorBidi"/>
          <w:rtl/>
        </w:rPr>
      </w:pPr>
    </w:p>
    <w:p w14:paraId="130753C3" w14:textId="77777777" w:rsidR="00761128" w:rsidRPr="00EC0179" w:rsidRDefault="00761128" w:rsidP="00761128">
      <w:pPr>
        <w:bidi/>
        <w:spacing w:after="0" w:line="360" w:lineRule="atLeast"/>
        <w:ind w:left="360"/>
        <w:jc w:val="both"/>
        <w:rPr>
          <w:rFonts w:asciiTheme="majorBidi" w:hAnsiTheme="majorBidi" w:cstheme="majorBidi"/>
        </w:rPr>
      </w:pPr>
    </w:p>
    <w:p w14:paraId="362277BC" w14:textId="1C1E4279" w:rsidR="00487711" w:rsidRPr="00EC0179" w:rsidRDefault="008D34D5" w:rsidP="001E4DAB">
      <w:pPr>
        <w:tabs>
          <w:tab w:val="left" w:pos="288"/>
        </w:tabs>
        <w:bidi/>
        <w:spacing w:after="0" w:line="360" w:lineRule="atLeast"/>
        <w:ind w:left="288" w:hanging="288"/>
        <w:jc w:val="both"/>
        <w:rPr>
          <w:rFonts w:asciiTheme="majorBidi" w:hAnsiTheme="majorBidi" w:cstheme="majorBidi"/>
          <w:b/>
          <w:bCs/>
          <w:sz w:val="24"/>
          <w:szCs w:val="24"/>
          <w:u w:val="single"/>
          <w:rtl/>
        </w:rPr>
      </w:pPr>
      <w:r w:rsidRPr="00EC0179">
        <w:rPr>
          <w:rFonts w:asciiTheme="majorBidi" w:hAnsiTheme="majorBidi" w:cstheme="majorBidi"/>
          <w:b/>
          <w:bCs/>
          <w:sz w:val="24"/>
          <w:szCs w:val="24"/>
          <w:u w:val="single"/>
          <w:rtl/>
        </w:rPr>
        <w:t>יצירות יתומות- סעיף 27 א לחוק זכות יוצרים</w:t>
      </w:r>
      <w:r w:rsidR="00487711" w:rsidRPr="00EC0179">
        <w:rPr>
          <w:rFonts w:asciiTheme="majorBidi" w:hAnsiTheme="majorBidi" w:cstheme="majorBidi"/>
          <w:b/>
          <w:bCs/>
          <w:sz w:val="24"/>
          <w:szCs w:val="24"/>
          <w:u w:val="single"/>
          <w:rtl/>
        </w:rPr>
        <w:t xml:space="preserve"> :</w:t>
      </w:r>
    </w:p>
    <w:p w14:paraId="39B0EC75" w14:textId="11E21E72" w:rsidR="008D34D5" w:rsidRPr="00EC0179" w:rsidRDefault="00487711" w:rsidP="000F6DF9">
      <w:pPr>
        <w:tabs>
          <w:tab w:val="left" w:pos="288"/>
        </w:tabs>
        <w:bidi/>
        <w:spacing w:after="0" w:line="360" w:lineRule="atLeast"/>
        <w:ind w:left="288" w:hanging="288"/>
        <w:jc w:val="both"/>
        <w:rPr>
          <w:rFonts w:asciiTheme="majorBidi" w:hAnsiTheme="majorBidi" w:cstheme="majorBidi"/>
          <w:b/>
          <w:bCs/>
          <w:rtl/>
        </w:rPr>
      </w:pPr>
      <w:r w:rsidRPr="00EC0179">
        <w:rPr>
          <w:rFonts w:asciiTheme="majorBidi" w:hAnsiTheme="majorBidi" w:cstheme="majorBidi"/>
          <w:rtl/>
        </w:rPr>
        <w:tab/>
      </w:r>
      <w:r w:rsidR="008F6D80" w:rsidRPr="00EC0179">
        <w:rPr>
          <w:rFonts w:asciiTheme="majorBidi" w:hAnsiTheme="majorBidi" w:cstheme="majorBidi"/>
          <w:b/>
          <w:bCs/>
          <w:rtl/>
        </w:rPr>
        <w:t>אם לא אותר בע</w:t>
      </w:r>
      <w:r w:rsidR="00E5201B" w:rsidRPr="00EC0179">
        <w:rPr>
          <w:rFonts w:asciiTheme="majorBidi" w:hAnsiTheme="majorBidi" w:cstheme="majorBidi"/>
          <w:b/>
          <w:bCs/>
          <w:rtl/>
        </w:rPr>
        <w:t>ל זכויות היוצרים של יצירה  מסוי</w:t>
      </w:r>
      <w:r w:rsidR="008F6D80" w:rsidRPr="00EC0179">
        <w:rPr>
          <w:rFonts w:asciiTheme="majorBidi" w:hAnsiTheme="majorBidi" w:cstheme="majorBidi"/>
          <w:b/>
          <w:bCs/>
          <w:rtl/>
        </w:rPr>
        <w:t>מת או שהוא אינו ידוע</w:t>
      </w:r>
      <w:r w:rsidR="00E5201B" w:rsidRPr="00EC0179">
        <w:rPr>
          <w:rFonts w:asciiTheme="majorBidi" w:hAnsiTheme="majorBidi" w:cstheme="majorBidi"/>
          <w:b/>
          <w:bCs/>
          <w:rtl/>
        </w:rPr>
        <w:t xml:space="preserve">, </w:t>
      </w:r>
      <w:r w:rsidR="008F6D80" w:rsidRPr="00EC0179">
        <w:rPr>
          <w:rFonts w:asciiTheme="majorBidi" w:hAnsiTheme="majorBidi" w:cstheme="majorBidi"/>
          <w:b/>
          <w:bCs/>
          <w:rtl/>
        </w:rPr>
        <w:t xml:space="preserve"> סעיף </w:t>
      </w:r>
      <w:r w:rsidR="00E5201B" w:rsidRPr="00EC0179">
        <w:rPr>
          <w:rFonts w:asciiTheme="majorBidi" w:hAnsiTheme="majorBidi" w:cstheme="majorBidi"/>
          <w:b/>
          <w:bCs/>
          <w:rtl/>
        </w:rPr>
        <w:t>2</w:t>
      </w:r>
      <w:r w:rsidR="008F6D80" w:rsidRPr="00EC0179">
        <w:rPr>
          <w:rFonts w:asciiTheme="majorBidi" w:hAnsiTheme="majorBidi" w:cstheme="majorBidi"/>
          <w:b/>
          <w:bCs/>
          <w:rtl/>
        </w:rPr>
        <w:t xml:space="preserve">7א </w:t>
      </w:r>
      <w:r w:rsidR="00C25AF2" w:rsidRPr="00EC0179">
        <w:rPr>
          <w:rFonts w:asciiTheme="majorBidi" w:hAnsiTheme="majorBidi" w:cstheme="majorBidi"/>
          <w:b/>
          <w:bCs/>
          <w:rtl/>
        </w:rPr>
        <w:t xml:space="preserve">לחוק זכות יוצרים </w:t>
      </w:r>
      <w:r w:rsidR="008F6D80" w:rsidRPr="00EC0179">
        <w:rPr>
          <w:rFonts w:asciiTheme="majorBidi" w:hAnsiTheme="majorBidi" w:cstheme="majorBidi"/>
          <w:b/>
          <w:bCs/>
          <w:rtl/>
        </w:rPr>
        <w:t>מאפשר שימוש ביצירה בתנאים הבאים:</w:t>
      </w:r>
    </w:p>
    <w:p w14:paraId="01FAD6B5" w14:textId="58DEB810" w:rsidR="008F6D80" w:rsidRPr="00EC0179" w:rsidRDefault="008F6D80" w:rsidP="00C25AF2">
      <w:pPr>
        <w:pStyle w:val="ListParagraph"/>
        <w:numPr>
          <w:ilvl w:val="0"/>
          <w:numId w:val="38"/>
        </w:numPr>
        <w:tabs>
          <w:tab w:val="left" w:pos="288"/>
        </w:tabs>
        <w:spacing w:line="360" w:lineRule="atLeast"/>
        <w:jc w:val="both"/>
        <w:rPr>
          <w:rFonts w:asciiTheme="majorBidi" w:hAnsiTheme="majorBidi" w:cstheme="majorBidi"/>
          <w:sz w:val="22"/>
          <w:szCs w:val="22"/>
        </w:rPr>
      </w:pPr>
      <w:r w:rsidRPr="00EC0179">
        <w:rPr>
          <w:rFonts w:asciiTheme="majorBidi" w:hAnsiTheme="majorBidi" w:cstheme="majorBidi"/>
          <w:sz w:val="22"/>
          <w:szCs w:val="22"/>
          <w:rtl/>
        </w:rPr>
        <w:t>המשתמש פעל בשקידה סבירה לגילוי או איתור בעל זכות היוצרים לפני השימוש.</w:t>
      </w:r>
    </w:p>
    <w:p w14:paraId="10B3B2CA" w14:textId="087DE504" w:rsidR="008F6D80" w:rsidRPr="00EC0179" w:rsidRDefault="008F6D80" w:rsidP="00C25AF2">
      <w:pPr>
        <w:pStyle w:val="ListParagraph"/>
        <w:numPr>
          <w:ilvl w:val="0"/>
          <w:numId w:val="38"/>
        </w:numPr>
        <w:tabs>
          <w:tab w:val="left" w:pos="288"/>
        </w:tabs>
        <w:spacing w:line="360" w:lineRule="atLeast"/>
        <w:jc w:val="both"/>
        <w:rPr>
          <w:rFonts w:asciiTheme="majorBidi" w:hAnsiTheme="majorBidi" w:cstheme="majorBidi"/>
          <w:sz w:val="22"/>
          <w:szCs w:val="22"/>
        </w:rPr>
      </w:pPr>
      <w:r w:rsidRPr="00EC0179">
        <w:rPr>
          <w:rFonts w:asciiTheme="majorBidi" w:hAnsiTheme="majorBidi" w:cstheme="majorBidi"/>
          <w:sz w:val="22"/>
          <w:szCs w:val="22"/>
          <w:rtl/>
        </w:rPr>
        <w:t>המשתמש צריך לציין כי השימוש נעשה על פי סעיף 27א וכי בעל זכות היוצרים זכאי לבקש שהמשתמש יחדל מהשימוש וכן פרטים ליצירת קשר עמו.</w:t>
      </w:r>
    </w:p>
    <w:p w14:paraId="30D9E6AB" w14:textId="3A201B84" w:rsidR="008F6D80" w:rsidRPr="00EC0179" w:rsidRDefault="008F6D80" w:rsidP="00C25AF2">
      <w:pPr>
        <w:pStyle w:val="ListParagraph"/>
        <w:numPr>
          <w:ilvl w:val="0"/>
          <w:numId w:val="38"/>
        </w:numPr>
        <w:tabs>
          <w:tab w:val="left" w:pos="288"/>
        </w:tabs>
        <w:spacing w:line="360" w:lineRule="atLeast"/>
        <w:jc w:val="both"/>
        <w:rPr>
          <w:rFonts w:asciiTheme="majorBidi" w:hAnsiTheme="majorBidi" w:cstheme="majorBidi"/>
          <w:sz w:val="22"/>
          <w:szCs w:val="22"/>
        </w:rPr>
      </w:pPr>
      <w:r w:rsidRPr="00EC0179">
        <w:rPr>
          <w:rFonts w:asciiTheme="majorBidi" w:hAnsiTheme="majorBidi" w:cstheme="majorBidi"/>
          <w:sz w:val="22"/>
          <w:szCs w:val="22"/>
          <w:rtl/>
        </w:rPr>
        <w:t>המשתמש הפסיק את השימוש או קבל רישיון עתידי לאחר שקבל ההודעה מבעל זכות היוצרים.</w:t>
      </w:r>
    </w:p>
    <w:p w14:paraId="39A64133" w14:textId="44A103CA" w:rsidR="008F6D80" w:rsidRPr="00EC0179" w:rsidRDefault="008F6D80" w:rsidP="00C25AF2">
      <w:pPr>
        <w:pStyle w:val="ListParagraph"/>
        <w:numPr>
          <w:ilvl w:val="0"/>
          <w:numId w:val="38"/>
        </w:numPr>
        <w:tabs>
          <w:tab w:val="left" w:pos="288"/>
        </w:tabs>
        <w:spacing w:line="360" w:lineRule="atLeast"/>
        <w:jc w:val="both"/>
        <w:rPr>
          <w:rFonts w:asciiTheme="majorBidi" w:hAnsiTheme="majorBidi" w:cstheme="majorBidi"/>
          <w:sz w:val="22"/>
          <w:szCs w:val="22"/>
        </w:rPr>
      </w:pPr>
      <w:r w:rsidRPr="00EC0179">
        <w:rPr>
          <w:rFonts w:asciiTheme="majorBidi" w:hAnsiTheme="majorBidi" w:cstheme="majorBidi"/>
          <w:sz w:val="22"/>
          <w:szCs w:val="22"/>
          <w:rtl/>
        </w:rPr>
        <w:t>אם השימוש מסחרי- על המשתמש לפרסם הודעה באינטרנט או בעיתון יומי זמן סביר לפני השימוש, ועל המשתמש לשלם לבעל זכות היוצרים תמלוג ראוי לאחר שקבל הודעה ממנו- התמלוג הראוי ישולם עבור התקופה שתחילתה במועד תחילת השימוש ביצירה. שקידה סבירה תיבחן בין השאר בהתחשב באופי היצירה ובמועד יצירתה.</w:t>
      </w:r>
      <w:r w:rsidR="00344C44" w:rsidRPr="00EC0179">
        <w:rPr>
          <w:rFonts w:asciiTheme="majorBidi" w:hAnsiTheme="majorBidi" w:cstheme="majorBidi"/>
          <w:sz w:val="22"/>
          <w:szCs w:val="22"/>
          <w:rtl/>
        </w:rPr>
        <w:t xml:space="preserve"> </w:t>
      </w:r>
    </w:p>
    <w:p w14:paraId="14AF96B9" w14:textId="1CFC5DAA" w:rsidR="00344C44" w:rsidRPr="00EC0179" w:rsidRDefault="00344C44" w:rsidP="00344C44">
      <w:pPr>
        <w:pStyle w:val="ListParagraph"/>
        <w:numPr>
          <w:ilvl w:val="0"/>
          <w:numId w:val="38"/>
        </w:numPr>
        <w:tabs>
          <w:tab w:val="left" w:pos="288"/>
        </w:tabs>
        <w:spacing w:line="360" w:lineRule="atLeast"/>
        <w:jc w:val="both"/>
        <w:rPr>
          <w:rFonts w:asciiTheme="majorBidi" w:hAnsiTheme="majorBidi" w:cstheme="majorBidi"/>
          <w:b/>
          <w:bCs/>
          <w:sz w:val="22"/>
          <w:szCs w:val="22"/>
        </w:rPr>
      </w:pPr>
      <w:r w:rsidRPr="00EC0179">
        <w:rPr>
          <w:rFonts w:asciiTheme="majorBidi" w:hAnsiTheme="majorBidi" w:cstheme="majorBidi"/>
          <w:b/>
          <w:bCs/>
          <w:sz w:val="22"/>
          <w:szCs w:val="22"/>
          <w:rtl/>
        </w:rPr>
        <w:t>מומלץ לשמור כל מסמך ממנו ניתן ללמוד ולהוכיח במקרה הצורך כי המשתמש פעל בשקידה סבירה</w:t>
      </w:r>
      <w:r w:rsidR="00083067" w:rsidRPr="00EC0179">
        <w:rPr>
          <w:rFonts w:asciiTheme="majorBidi" w:hAnsiTheme="majorBidi" w:cstheme="majorBidi"/>
          <w:b/>
          <w:bCs/>
          <w:sz w:val="22"/>
          <w:szCs w:val="22"/>
          <w:rtl/>
        </w:rPr>
        <w:t xml:space="preserve"> לגילוי בעל זכויות היוצרים לפני השימוש</w:t>
      </w:r>
      <w:r w:rsidRPr="00EC0179">
        <w:rPr>
          <w:rFonts w:asciiTheme="majorBidi" w:hAnsiTheme="majorBidi" w:cstheme="majorBidi"/>
          <w:b/>
          <w:bCs/>
          <w:sz w:val="22"/>
          <w:szCs w:val="22"/>
          <w:rtl/>
        </w:rPr>
        <w:t>.</w:t>
      </w:r>
    </w:p>
    <w:p w14:paraId="3F48C768" w14:textId="69E43DDA" w:rsidR="00784CB0" w:rsidRPr="00EC0179" w:rsidRDefault="001B6890" w:rsidP="00C25AF2">
      <w:pPr>
        <w:bidi/>
        <w:spacing w:line="360" w:lineRule="atLeast"/>
        <w:jc w:val="both"/>
        <w:rPr>
          <w:rFonts w:asciiTheme="majorBidi" w:hAnsiTheme="majorBidi" w:cstheme="majorBidi"/>
          <w:b/>
          <w:bCs/>
          <w:rtl/>
        </w:rPr>
      </w:pPr>
      <w:r w:rsidRPr="00EC0179">
        <w:rPr>
          <w:rFonts w:asciiTheme="majorBidi" w:hAnsiTheme="majorBidi" w:cstheme="majorBidi"/>
          <w:b/>
          <w:bCs/>
          <w:rtl/>
        </w:rPr>
        <w:t xml:space="preserve"> </w:t>
      </w:r>
    </w:p>
    <w:p w14:paraId="6616B706" w14:textId="260008FF" w:rsidR="00B7161E" w:rsidRPr="00EC0179" w:rsidRDefault="007202C7" w:rsidP="007202C7">
      <w:pPr>
        <w:pStyle w:val="Heading1"/>
        <w:numPr>
          <w:ilvl w:val="0"/>
          <w:numId w:val="0"/>
        </w:numPr>
        <w:bidi/>
        <w:ind w:left="141"/>
        <w:rPr>
          <w:rFonts w:asciiTheme="majorBidi" w:hAnsiTheme="majorBidi"/>
          <w:color w:val="auto"/>
          <w:rtl/>
        </w:rPr>
      </w:pPr>
      <w:bookmarkStart w:id="5" w:name="_Toc69123148"/>
      <w:bookmarkStart w:id="6" w:name="_Toc69029473"/>
      <w:bookmarkStart w:id="7" w:name="_Toc69029435"/>
      <w:r w:rsidRPr="00EC0179">
        <w:rPr>
          <w:rFonts w:asciiTheme="majorBidi" w:hAnsiTheme="majorBidi"/>
          <w:color w:val="auto"/>
          <w:rtl/>
        </w:rPr>
        <w:t xml:space="preserve"> </w:t>
      </w:r>
      <w:bookmarkStart w:id="8" w:name="_Toc126056357"/>
      <w:r w:rsidRPr="00EC0179">
        <w:rPr>
          <w:rFonts w:asciiTheme="majorBidi" w:hAnsiTheme="majorBidi"/>
          <w:color w:val="auto"/>
          <w:rtl/>
        </w:rPr>
        <w:t xml:space="preserve">5   </w:t>
      </w:r>
      <w:r w:rsidR="00B7161E" w:rsidRPr="00EC0179">
        <w:rPr>
          <w:rFonts w:asciiTheme="majorBidi" w:hAnsiTheme="majorBidi"/>
          <w:color w:val="auto"/>
          <w:rtl/>
        </w:rPr>
        <w:t>שאלות נפוצות ותשובות בנושא שימוש ביצירות</w:t>
      </w:r>
      <w:bookmarkEnd w:id="5"/>
      <w:bookmarkEnd w:id="6"/>
      <w:bookmarkEnd w:id="7"/>
      <w:bookmarkEnd w:id="8"/>
    </w:p>
    <w:p w14:paraId="6FE19BF6" w14:textId="5A8A46AD" w:rsidR="00B7161E" w:rsidRPr="00EC0179" w:rsidRDefault="00B7161E" w:rsidP="00B7161E">
      <w:pPr>
        <w:numPr>
          <w:ilvl w:val="0"/>
          <w:numId w:val="21"/>
        </w:numPr>
        <w:bidi/>
        <w:spacing w:after="0" w:line="240" w:lineRule="auto"/>
        <w:ind w:left="423" w:hanging="425"/>
        <w:jc w:val="both"/>
        <w:rPr>
          <w:rFonts w:asciiTheme="majorBidi" w:hAnsiTheme="majorBidi" w:cstheme="majorBidi"/>
          <w:b/>
          <w:bCs/>
        </w:rPr>
      </w:pPr>
      <w:r w:rsidRPr="00EC0179">
        <w:rPr>
          <w:rFonts w:asciiTheme="majorBidi" w:hAnsiTheme="majorBidi" w:cstheme="majorBidi"/>
          <w:b/>
          <w:bCs/>
          <w:rtl/>
        </w:rPr>
        <w:t xml:space="preserve">האם ניתן להציג כריכה של ספר? </w:t>
      </w:r>
      <w:r w:rsidRPr="00EC0179">
        <w:rPr>
          <w:rFonts w:asciiTheme="majorBidi" w:hAnsiTheme="majorBidi" w:cstheme="majorBidi"/>
          <w:rtl/>
        </w:rPr>
        <w:t xml:space="preserve">בעקרון יש לבקש רשות. העטיפה והעיצוב שלה </w:t>
      </w:r>
      <w:proofErr w:type="spellStart"/>
      <w:r w:rsidRPr="00EC0179">
        <w:rPr>
          <w:rFonts w:asciiTheme="majorBidi" w:hAnsiTheme="majorBidi" w:cstheme="majorBidi"/>
          <w:rtl/>
        </w:rPr>
        <w:t>וכיוצ"ב</w:t>
      </w:r>
      <w:proofErr w:type="spellEnd"/>
      <w:r w:rsidRPr="00EC0179">
        <w:rPr>
          <w:rFonts w:asciiTheme="majorBidi" w:hAnsiTheme="majorBidi" w:cstheme="majorBidi"/>
          <w:rtl/>
        </w:rPr>
        <w:t>, הם יצירה מוגנת שבד"כ שייכת להוצאה לאור.</w:t>
      </w:r>
      <w:r w:rsidR="000477E2" w:rsidRPr="00EC0179">
        <w:rPr>
          <w:rFonts w:asciiTheme="majorBidi" w:hAnsiTheme="majorBidi" w:cstheme="majorBidi"/>
          <w:rtl/>
        </w:rPr>
        <w:t xml:space="preserve"> צריך לבדוק האם </w:t>
      </w:r>
      <w:r w:rsidR="006C421D" w:rsidRPr="00EC0179">
        <w:rPr>
          <w:rFonts w:asciiTheme="majorBidi" w:hAnsiTheme="majorBidi" w:cstheme="majorBidi"/>
          <w:rtl/>
        </w:rPr>
        <w:t xml:space="preserve"> די בפניה להוצאה לאור או שיש צורך לפנות לבעלי זכויות נוספים.</w:t>
      </w:r>
      <w:r w:rsidR="007202C7" w:rsidRPr="00EC0179">
        <w:rPr>
          <w:rFonts w:asciiTheme="majorBidi" w:hAnsiTheme="majorBidi" w:cstheme="majorBidi"/>
          <w:b/>
          <w:bCs/>
          <w:rtl/>
        </w:rPr>
        <w:t xml:space="preserve"> אישור צריך להתקבל בכתב ומראש.</w:t>
      </w:r>
    </w:p>
    <w:p w14:paraId="0D318CB4" w14:textId="69E8F12C" w:rsidR="007556CF" w:rsidRPr="00EC0179" w:rsidRDefault="00B7161E" w:rsidP="007556CF">
      <w:pPr>
        <w:numPr>
          <w:ilvl w:val="0"/>
          <w:numId w:val="12"/>
        </w:numPr>
        <w:bidi/>
        <w:spacing w:after="0" w:line="360" w:lineRule="auto"/>
        <w:jc w:val="both"/>
        <w:rPr>
          <w:rFonts w:asciiTheme="majorBidi" w:hAnsiTheme="majorBidi" w:cstheme="majorBidi"/>
        </w:rPr>
      </w:pPr>
      <w:r w:rsidRPr="00EC0179">
        <w:rPr>
          <w:rFonts w:asciiTheme="majorBidi" w:eastAsia="Times New Roman" w:hAnsiTheme="majorBidi" w:cstheme="majorBidi"/>
          <w:b/>
          <w:bCs/>
          <w:rtl/>
        </w:rPr>
        <w:t xml:space="preserve">האם ניתן לעשות שימוש בקטע מתוך ספר? </w:t>
      </w:r>
      <w:r w:rsidR="007556CF" w:rsidRPr="00EC0179">
        <w:rPr>
          <w:rFonts w:asciiTheme="majorBidi" w:eastAsia="Times New Roman" w:hAnsiTheme="majorBidi" w:cstheme="majorBidi"/>
          <w:sz w:val="28"/>
          <w:szCs w:val="28"/>
          <w:rtl/>
        </w:rPr>
        <w:t xml:space="preserve"> </w:t>
      </w:r>
      <w:r w:rsidR="001E20E0" w:rsidRPr="00EC0179">
        <w:rPr>
          <w:rFonts w:asciiTheme="majorBidi" w:hAnsiTheme="majorBidi" w:cstheme="majorBidi"/>
          <w:rtl/>
        </w:rPr>
        <w:t xml:space="preserve">בהתאם לחוק, </w:t>
      </w:r>
      <w:r w:rsidR="007556CF" w:rsidRPr="00EC0179">
        <w:rPr>
          <w:rFonts w:asciiTheme="majorBidi" w:hAnsiTheme="majorBidi" w:cstheme="majorBidi"/>
          <w:rtl/>
        </w:rPr>
        <w:t>אין לעשות שימוש ביצירה או בחלק מהותי ממנה</w:t>
      </w:r>
      <w:r w:rsidR="001E4DAB" w:rsidRPr="00EC0179">
        <w:rPr>
          <w:rFonts w:asciiTheme="majorBidi" w:hAnsiTheme="majorBidi" w:cstheme="majorBidi"/>
          <w:rtl/>
        </w:rPr>
        <w:t xml:space="preserve"> מבלי לבקש מראש ולקבל אישור בכתב מאת בעל זכויות היוצרים</w:t>
      </w:r>
      <w:r w:rsidR="007556CF" w:rsidRPr="00EC0179">
        <w:rPr>
          <w:rFonts w:asciiTheme="majorBidi" w:hAnsiTheme="majorBidi" w:cstheme="majorBidi"/>
          <w:rtl/>
        </w:rPr>
        <w:t xml:space="preserve"> – מהו חלק מהותי? המבחן משולב:  איכותי-כמותי-רעיוני- לא רק האורך  או הכמות קובעים</w:t>
      </w:r>
      <w:r w:rsidR="001E4DAB" w:rsidRPr="00EC0179">
        <w:rPr>
          <w:rFonts w:asciiTheme="majorBidi" w:hAnsiTheme="majorBidi" w:cstheme="majorBidi"/>
          <w:rtl/>
        </w:rPr>
        <w:t xml:space="preserve">, </w:t>
      </w:r>
      <w:r w:rsidR="007556CF" w:rsidRPr="00EC0179">
        <w:rPr>
          <w:rFonts w:asciiTheme="majorBidi" w:hAnsiTheme="majorBidi" w:cstheme="majorBidi"/>
          <w:rtl/>
        </w:rPr>
        <w:t xml:space="preserve">  אלא גם קטע קצר מאד  כגון משפט, או מספר משפטים, כותרת וכד',  עשוי להיחשב כקטע מהותי אם נותן ליצירה את ייחודה הרעיוני. אין כלל ברזל או מרשם</w:t>
      </w:r>
      <w:r w:rsidR="001E4DAB" w:rsidRPr="00EC0179">
        <w:rPr>
          <w:rFonts w:asciiTheme="majorBidi" w:hAnsiTheme="majorBidi" w:cstheme="majorBidi"/>
          <w:rtl/>
        </w:rPr>
        <w:t xml:space="preserve"> מדויק </w:t>
      </w:r>
      <w:r w:rsidR="007556CF" w:rsidRPr="00EC0179">
        <w:rPr>
          <w:rFonts w:asciiTheme="majorBidi" w:hAnsiTheme="majorBidi" w:cstheme="majorBidi"/>
          <w:rtl/>
        </w:rPr>
        <w:t xml:space="preserve"> לפיו אפשר לפעול-  צריך לבדוק כל מקרה לגופו, מה אורך הקטע המצוטט ביחס לאורך היצירה המוגנת  כולה, מה הייחוד של הקטע,  מה אופי תוכנו, כמה מרכזי תוכנו  ביחס לכל היצירה.  אפשר לעשות שימוש בקטע שולי או זניח, </w:t>
      </w:r>
      <w:r w:rsidR="001E4DAB" w:rsidRPr="00EC0179">
        <w:rPr>
          <w:rFonts w:asciiTheme="majorBidi" w:hAnsiTheme="majorBidi" w:cstheme="majorBidi"/>
          <w:rtl/>
        </w:rPr>
        <w:t xml:space="preserve"> אך </w:t>
      </w:r>
      <w:r w:rsidR="007556CF" w:rsidRPr="00EC0179">
        <w:rPr>
          <w:rFonts w:asciiTheme="majorBidi" w:hAnsiTheme="majorBidi" w:cstheme="majorBidi"/>
          <w:rtl/>
        </w:rPr>
        <w:t>כל מקרה צריך להיבחן לגופו בהתייחס בין היתר גם לסוג השימוש, מטרתו, היקפו ועוד.</w:t>
      </w:r>
      <w:r w:rsidR="001E4DAB" w:rsidRPr="00EC0179">
        <w:rPr>
          <w:rFonts w:asciiTheme="majorBidi" w:hAnsiTheme="majorBidi" w:cstheme="majorBidi"/>
          <w:rtl/>
        </w:rPr>
        <w:t xml:space="preserve"> ככלל עדיף שלא להסתכן ולבקש אישור</w:t>
      </w:r>
      <w:r w:rsidR="009A4CF8" w:rsidRPr="00EC0179">
        <w:rPr>
          <w:rFonts w:asciiTheme="majorBidi" w:hAnsiTheme="majorBidi" w:cstheme="majorBidi"/>
          <w:rtl/>
        </w:rPr>
        <w:t xml:space="preserve"> מראש</w:t>
      </w:r>
      <w:r w:rsidR="001002DF" w:rsidRPr="00EC0179">
        <w:rPr>
          <w:rFonts w:asciiTheme="majorBidi" w:hAnsiTheme="majorBidi" w:cstheme="majorBidi"/>
          <w:rtl/>
        </w:rPr>
        <w:t>, אלא אם כן מדובר בשימוש מורשה ופתוח</w:t>
      </w:r>
      <w:r w:rsidR="001E4DAB" w:rsidRPr="00EC0179">
        <w:rPr>
          <w:rFonts w:asciiTheme="majorBidi" w:hAnsiTheme="majorBidi" w:cstheme="majorBidi"/>
          <w:rtl/>
        </w:rPr>
        <w:t>.</w:t>
      </w:r>
    </w:p>
    <w:p w14:paraId="3558F2B2" w14:textId="53A9DFB7" w:rsidR="00B7161E" w:rsidRPr="00EC0179" w:rsidRDefault="00B7161E" w:rsidP="000B1685">
      <w:pPr>
        <w:pStyle w:val="ListParagraph"/>
        <w:numPr>
          <w:ilvl w:val="0"/>
          <w:numId w:val="21"/>
        </w:numPr>
        <w:spacing w:after="200" w:line="276" w:lineRule="auto"/>
        <w:ind w:left="423" w:hanging="425"/>
        <w:jc w:val="both"/>
        <w:rPr>
          <w:rFonts w:asciiTheme="majorBidi" w:hAnsiTheme="majorBidi" w:cstheme="majorBidi"/>
          <w:sz w:val="22"/>
          <w:szCs w:val="22"/>
        </w:rPr>
      </w:pPr>
      <w:r w:rsidRPr="00EC0179">
        <w:rPr>
          <w:rFonts w:asciiTheme="majorBidi" w:eastAsia="Times New Roman" w:hAnsiTheme="majorBidi" w:cstheme="majorBidi"/>
          <w:b/>
          <w:bCs/>
          <w:sz w:val="22"/>
          <w:szCs w:val="22"/>
          <w:rtl/>
        </w:rPr>
        <w:t xml:space="preserve">האם ניתן לשלב ניסוי המצולם </w:t>
      </w:r>
      <w:proofErr w:type="spellStart"/>
      <w:r w:rsidRPr="00EC0179">
        <w:rPr>
          <w:rFonts w:asciiTheme="majorBidi" w:eastAsia="Times New Roman" w:hAnsiTheme="majorBidi" w:cstheme="majorBidi"/>
          <w:b/>
          <w:bCs/>
          <w:sz w:val="22"/>
          <w:szCs w:val="22"/>
          <w:rtl/>
        </w:rPr>
        <w:t>בוידאו</w:t>
      </w:r>
      <w:proofErr w:type="spellEnd"/>
      <w:r w:rsidRPr="00EC0179">
        <w:rPr>
          <w:rFonts w:asciiTheme="majorBidi" w:hAnsiTheme="majorBidi" w:cstheme="majorBidi"/>
          <w:b/>
          <w:bCs/>
          <w:sz w:val="22"/>
          <w:szCs w:val="22"/>
          <w:rtl/>
        </w:rPr>
        <w:t>?</w:t>
      </w:r>
      <w:r w:rsidRPr="00EC0179">
        <w:rPr>
          <w:rFonts w:asciiTheme="majorBidi" w:hAnsiTheme="majorBidi" w:cstheme="majorBidi"/>
          <w:sz w:val="22"/>
          <w:szCs w:val="22"/>
          <w:rtl/>
        </w:rPr>
        <w:t xml:space="preserve"> </w:t>
      </w:r>
      <w:r w:rsidR="000B1685" w:rsidRPr="00EC0179">
        <w:rPr>
          <w:rFonts w:asciiTheme="majorBidi" w:hAnsiTheme="majorBidi" w:cstheme="majorBidi"/>
          <w:sz w:val="22"/>
          <w:szCs w:val="22"/>
          <w:rtl/>
        </w:rPr>
        <w:t xml:space="preserve">יש לבדוק תנאי השימוש המוצגים באתר בו  מוצג הסרטון. יתכן ויהיה צורך  </w:t>
      </w:r>
      <w:r w:rsidRPr="00EC0179">
        <w:rPr>
          <w:rFonts w:asciiTheme="majorBidi" w:hAnsiTheme="majorBidi" w:cstheme="majorBidi"/>
          <w:sz w:val="22"/>
          <w:szCs w:val="22"/>
          <w:rtl/>
        </w:rPr>
        <w:t>ל</w:t>
      </w:r>
      <w:r w:rsidR="00601800" w:rsidRPr="00EC0179">
        <w:rPr>
          <w:rFonts w:asciiTheme="majorBidi" w:hAnsiTheme="majorBidi" w:cstheme="majorBidi"/>
          <w:sz w:val="22"/>
          <w:szCs w:val="22"/>
          <w:rtl/>
        </w:rPr>
        <w:t>בקש</w:t>
      </w:r>
      <w:r w:rsidRPr="00EC0179">
        <w:rPr>
          <w:rFonts w:asciiTheme="majorBidi" w:hAnsiTheme="majorBidi" w:cstheme="majorBidi"/>
          <w:sz w:val="22"/>
          <w:szCs w:val="22"/>
          <w:rtl/>
        </w:rPr>
        <w:t xml:space="preserve"> זכויות על שימוש בסרטון. </w:t>
      </w:r>
      <w:r w:rsidR="00601800" w:rsidRPr="00EC0179">
        <w:rPr>
          <w:rFonts w:asciiTheme="majorBidi" w:hAnsiTheme="majorBidi" w:cstheme="majorBidi"/>
          <w:sz w:val="22"/>
          <w:szCs w:val="22"/>
          <w:rtl/>
        </w:rPr>
        <w:t>אם</w:t>
      </w:r>
      <w:r w:rsidRPr="00EC0179">
        <w:rPr>
          <w:rFonts w:asciiTheme="majorBidi" w:hAnsiTheme="majorBidi" w:cstheme="majorBidi"/>
          <w:sz w:val="22"/>
          <w:szCs w:val="22"/>
          <w:rtl/>
        </w:rPr>
        <w:t xml:space="preserve"> קשה להתחקות אחר יוצרי הסרטון </w:t>
      </w:r>
      <w:r w:rsidR="00601800" w:rsidRPr="00EC0179">
        <w:rPr>
          <w:rFonts w:asciiTheme="majorBidi" w:hAnsiTheme="majorBidi" w:cstheme="majorBidi"/>
          <w:sz w:val="22"/>
          <w:szCs w:val="22"/>
          <w:rtl/>
        </w:rPr>
        <w:t>ניתן</w:t>
      </w:r>
      <w:r w:rsidRPr="00EC0179">
        <w:rPr>
          <w:rFonts w:asciiTheme="majorBidi" w:hAnsiTheme="majorBidi" w:cstheme="majorBidi"/>
          <w:sz w:val="22"/>
          <w:szCs w:val="22"/>
          <w:rtl/>
        </w:rPr>
        <w:t xml:space="preserve"> להפנות אליו בלינק</w:t>
      </w:r>
      <w:r w:rsidR="00601800" w:rsidRPr="00EC0179">
        <w:rPr>
          <w:rFonts w:asciiTheme="majorBidi" w:hAnsiTheme="majorBidi" w:cstheme="majorBidi"/>
          <w:sz w:val="22"/>
          <w:szCs w:val="22"/>
          <w:rtl/>
        </w:rPr>
        <w:t>, בתנאי שההפניה היא למקור שאינו מפר את זכויות היוצרים</w:t>
      </w:r>
      <w:r w:rsidR="000B1685" w:rsidRPr="00EC0179">
        <w:rPr>
          <w:rFonts w:asciiTheme="majorBidi" w:hAnsiTheme="majorBidi" w:cstheme="majorBidi"/>
          <w:sz w:val="22"/>
          <w:szCs w:val="22"/>
          <w:rtl/>
        </w:rPr>
        <w:t xml:space="preserve"> ובכפוף לתנאי השימוש</w:t>
      </w:r>
      <w:r w:rsidR="009A4CF8" w:rsidRPr="00EC0179">
        <w:rPr>
          <w:rFonts w:asciiTheme="majorBidi" w:hAnsiTheme="majorBidi" w:cstheme="majorBidi"/>
          <w:sz w:val="22"/>
          <w:szCs w:val="22"/>
          <w:rtl/>
        </w:rPr>
        <w:t xml:space="preserve"> באתר</w:t>
      </w:r>
      <w:r w:rsidRPr="00EC0179">
        <w:rPr>
          <w:rFonts w:asciiTheme="majorBidi" w:hAnsiTheme="majorBidi" w:cstheme="majorBidi"/>
          <w:sz w:val="22"/>
          <w:szCs w:val="22"/>
          <w:rtl/>
        </w:rPr>
        <w:t xml:space="preserve">. </w:t>
      </w:r>
    </w:p>
    <w:p w14:paraId="30636A83" w14:textId="4146B00E" w:rsidR="00B7161E" w:rsidRPr="00EC0179" w:rsidRDefault="00B7161E" w:rsidP="000440DF">
      <w:pPr>
        <w:pStyle w:val="ListParagraph"/>
        <w:numPr>
          <w:ilvl w:val="0"/>
          <w:numId w:val="21"/>
        </w:numPr>
        <w:spacing w:after="200" w:line="276" w:lineRule="auto"/>
        <w:ind w:left="423" w:hanging="425"/>
        <w:jc w:val="both"/>
        <w:rPr>
          <w:rFonts w:asciiTheme="majorBidi" w:hAnsiTheme="majorBidi" w:cstheme="majorBidi"/>
          <w:sz w:val="28"/>
          <w:szCs w:val="28"/>
        </w:rPr>
      </w:pPr>
      <w:r w:rsidRPr="00EC0179">
        <w:rPr>
          <w:rFonts w:asciiTheme="majorBidi" w:eastAsia="Times New Roman" w:hAnsiTheme="majorBidi" w:cstheme="majorBidi"/>
          <w:b/>
          <w:bCs/>
          <w:sz w:val="22"/>
          <w:szCs w:val="22"/>
          <w:rtl/>
        </w:rPr>
        <w:t>האם ניתן להציג דף שער מתוך עיתון</w:t>
      </w:r>
      <w:r w:rsidRPr="00EC0179">
        <w:rPr>
          <w:rFonts w:asciiTheme="majorBidi" w:hAnsiTheme="majorBidi" w:cstheme="majorBidi"/>
          <w:b/>
          <w:bCs/>
          <w:sz w:val="22"/>
          <w:szCs w:val="22"/>
          <w:rtl/>
        </w:rPr>
        <w:t>?</w:t>
      </w:r>
      <w:r w:rsidRPr="00EC0179">
        <w:rPr>
          <w:rFonts w:asciiTheme="majorBidi" w:hAnsiTheme="majorBidi" w:cstheme="majorBidi"/>
          <w:sz w:val="22"/>
          <w:szCs w:val="22"/>
          <w:rtl/>
        </w:rPr>
        <w:t xml:space="preserve"> עיתון ישן שכבר לא </w:t>
      </w:r>
      <w:r w:rsidR="002E556A" w:rsidRPr="00EC0179">
        <w:rPr>
          <w:rFonts w:asciiTheme="majorBidi" w:hAnsiTheme="majorBidi" w:cstheme="majorBidi"/>
          <w:sz w:val="22"/>
          <w:szCs w:val="22"/>
          <w:rtl/>
        </w:rPr>
        <w:t>יוצא לאור</w:t>
      </w:r>
      <w:r w:rsidRPr="00EC0179">
        <w:rPr>
          <w:rFonts w:asciiTheme="majorBidi" w:hAnsiTheme="majorBidi" w:cstheme="majorBidi"/>
          <w:sz w:val="22"/>
          <w:szCs w:val="22"/>
          <w:rtl/>
        </w:rPr>
        <w:t xml:space="preserve"> – ניתן לעשות בו שימוש מושכל שכן ייתכן שעל התמונות המוצגות</w:t>
      </w:r>
      <w:r w:rsidR="002E556A" w:rsidRPr="00EC0179">
        <w:rPr>
          <w:rFonts w:asciiTheme="majorBidi" w:hAnsiTheme="majorBidi" w:cstheme="majorBidi"/>
          <w:sz w:val="22"/>
          <w:szCs w:val="22"/>
          <w:rtl/>
        </w:rPr>
        <w:t>/המאמר</w:t>
      </w:r>
      <w:r w:rsidRPr="00EC0179">
        <w:rPr>
          <w:rFonts w:asciiTheme="majorBidi" w:hAnsiTheme="majorBidi" w:cstheme="majorBidi"/>
          <w:sz w:val="22"/>
          <w:szCs w:val="22"/>
          <w:rtl/>
        </w:rPr>
        <w:t xml:space="preserve"> </w:t>
      </w:r>
      <w:r w:rsidR="000440DF" w:rsidRPr="00EC0179">
        <w:rPr>
          <w:rFonts w:asciiTheme="majorBidi" w:hAnsiTheme="majorBidi" w:cstheme="majorBidi"/>
          <w:sz w:val="22"/>
          <w:szCs w:val="22"/>
          <w:rtl/>
        </w:rPr>
        <w:t>ש</w:t>
      </w:r>
      <w:r w:rsidRPr="00EC0179">
        <w:rPr>
          <w:rFonts w:asciiTheme="majorBidi" w:hAnsiTheme="majorBidi" w:cstheme="majorBidi"/>
          <w:sz w:val="22"/>
          <w:szCs w:val="22"/>
          <w:rtl/>
        </w:rPr>
        <w:t>בו יש עדיין זכויות של הצלם</w:t>
      </w:r>
      <w:r w:rsidR="002E556A" w:rsidRPr="00EC0179">
        <w:rPr>
          <w:rFonts w:asciiTheme="majorBidi" w:hAnsiTheme="majorBidi" w:cstheme="majorBidi"/>
          <w:sz w:val="22"/>
          <w:szCs w:val="22"/>
          <w:rtl/>
        </w:rPr>
        <w:t>/המחבר/</w:t>
      </w:r>
      <w:r w:rsidR="001E4DAB" w:rsidRPr="00EC0179">
        <w:rPr>
          <w:rFonts w:asciiTheme="majorBidi" w:hAnsiTheme="majorBidi" w:cstheme="majorBidi"/>
          <w:sz w:val="22"/>
          <w:szCs w:val="22"/>
          <w:rtl/>
        </w:rPr>
        <w:t>המאייר/</w:t>
      </w:r>
      <w:r w:rsidR="002E556A" w:rsidRPr="00EC0179">
        <w:rPr>
          <w:rFonts w:asciiTheme="majorBidi" w:hAnsiTheme="majorBidi" w:cstheme="majorBidi"/>
          <w:sz w:val="22"/>
          <w:szCs w:val="22"/>
          <w:rtl/>
        </w:rPr>
        <w:t>ההוצאה לפי העניין</w:t>
      </w:r>
      <w:r w:rsidRPr="00EC0179">
        <w:rPr>
          <w:rFonts w:asciiTheme="majorBidi" w:hAnsiTheme="majorBidi" w:cstheme="majorBidi"/>
          <w:sz w:val="22"/>
          <w:szCs w:val="22"/>
          <w:rtl/>
        </w:rPr>
        <w:t xml:space="preserve">. </w:t>
      </w:r>
      <w:r w:rsidR="001E4DAB" w:rsidRPr="00EC0179">
        <w:rPr>
          <w:rFonts w:asciiTheme="majorBidi" w:hAnsiTheme="majorBidi" w:cstheme="majorBidi"/>
          <w:sz w:val="22"/>
          <w:szCs w:val="22"/>
          <w:rtl/>
        </w:rPr>
        <w:t xml:space="preserve"> </w:t>
      </w:r>
      <w:r w:rsidRPr="00EC0179">
        <w:rPr>
          <w:rFonts w:asciiTheme="majorBidi" w:hAnsiTheme="majorBidi" w:cstheme="majorBidi"/>
          <w:sz w:val="22"/>
          <w:szCs w:val="22"/>
          <w:rtl/>
        </w:rPr>
        <w:t>עיתון ה</w:t>
      </w:r>
      <w:r w:rsidR="002E556A" w:rsidRPr="00EC0179">
        <w:rPr>
          <w:rFonts w:asciiTheme="majorBidi" w:hAnsiTheme="majorBidi" w:cstheme="majorBidi"/>
          <w:sz w:val="22"/>
          <w:szCs w:val="22"/>
          <w:rtl/>
        </w:rPr>
        <w:t>יוצא לאור כ</w:t>
      </w:r>
      <w:r w:rsidRPr="00EC0179">
        <w:rPr>
          <w:rFonts w:asciiTheme="majorBidi" w:hAnsiTheme="majorBidi" w:cstheme="majorBidi"/>
          <w:sz w:val="22"/>
          <w:szCs w:val="22"/>
          <w:rtl/>
        </w:rPr>
        <w:t>יום – יש לפנות למערכת העיתון ולבקש את אישורה.</w:t>
      </w:r>
      <w:r w:rsidR="00BF59F1" w:rsidRPr="00EC0179">
        <w:rPr>
          <w:rFonts w:asciiTheme="majorBidi" w:hAnsiTheme="majorBidi" w:cstheme="majorBidi"/>
          <w:sz w:val="22"/>
          <w:szCs w:val="22"/>
          <w:rtl/>
        </w:rPr>
        <w:t xml:space="preserve"> </w:t>
      </w:r>
    </w:p>
    <w:p w14:paraId="70F9E0E1" w14:textId="0C48EE48" w:rsidR="00BE669F" w:rsidRPr="00A05D88" w:rsidRDefault="00BE669F" w:rsidP="00841C0C">
      <w:pPr>
        <w:pStyle w:val="ListParagraph"/>
        <w:numPr>
          <w:ilvl w:val="0"/>
          <w:numId w:val="21"/>
        </w:numPr>
        <w:spacing w:after="200" w:line="276" w:lineRule="auto"/>
        <w:ind w:left="423" w:hanging="425"/>
        <w:jc w:val="both"/>
        <w:rPr>
          <w:rFonts w:asciiTheme="majorBidi" w:eastAsia="Times New Roman" w:hAnsiTheme="majorBidi" w:cstheme="majorBidi"/>
          <w:sz w:val="22"/>
          <w:szCs w:val="22"/>
        </w:rPr>
      </w:pPr>
      <w:r w:rsidRPr="00EC0179">
        <w:rPr>
          <w:rFonts w:asciiTheme="majorBidi" w:eastAsia="Times New Roman" w:hAnsiTheme="majorBidi" w:cstheme="majorBidi"/>
          <w:b/>
          <w:bCs/>
          <w:sz w:val="22"/>
          <w:szCs w:val="22"/>
          <w:rtl/>
        </w:rPr>
        <w:t xml:space="preserve">כיצד יש לשלב גרף או טבלה ממאמר מדעי? </w:t>
      </w:r>
      <w:r w:rsidRPr="00EC0179">
        <w:rPr>
          <w:rFonts w:asciiTheme="majorBidi" w:eastAsia="Times New Roman" w:hAnsiTheme="majorBidi" w:cstheme="majorBidi"/>
          <w:sz w:val="22"/>
          <w:szCs w:val="22"/>
          <w:rtl/>
        </w:rPr>
        <w:t>שימוש בגרף כמו</w:t>
      </w:r>
      <w:r w:rsidR="002E556A" w:rsidRPr="00EC0179">
        <w:rPr>
          <w:rFonts w:asciiTheme="majorBidi" w:eastAsia="Times New Roman" w:hAnsiTheme="majorBidi" w:cstheme="majorBidi"/>
          <w:sz w:val="22"/>
          <w:szCs w:val="22"/>
          <w:rtl/>
        </w:rPr>
        <w:t>ת</w:t>
      </w:r>
      <w:r w:rsidRPr="00EC0179">
        <w:rPr>
          <w:rFonts w:asciiTheme="majorBidi" w:eastAsia="Times New Roman" w:hAnsiTheme="majorBidi" w:cstheme="majorBidi"/>
          <w:sz w:val="22"/>
          <w:szCs w:val="22"/>
          <w:rtl/>
        </w:rPr>
        <w:t xml:space="preserve"> שהוא, כמוהו כשימוש בקטע מתוך ספר, כלומר יש לבקש רשות</w:t>
      </w:r>
      <w:r w:rsidR="00C61D88">
        <w:rPr>
          <w:rFonts w:asciiTheme="majorBidi" w:eastAsia="Times New Roman" w:hAnsiTheme="majorBidi" w:cstheme="majorBidi" w:hint="cs"/>
          <w:sz w:val="22"/>
          <w:szCs w:val="22"/>
          <w:rtl/>
        </w:rPr>
        <w:t>.</w:t>
      </w:r>
      <w:r w:rsidRPr="00EC0179">
        <w:rPr>
          <w:rFonts w:asciiTheme="majorBidi" w:eastAsia="Times New Roman" w:hAnsiTheme="majorBidi" w:cstheme="majorBidi"/>
          <w:sz w:val="22"/>
          <w:szCs w:val="22"/>
          <w:rtl/>
        </w:rPr>
        <w:t xml:space="preserve"> </w:t>
      </w:r>
      <w:r w:rsidR="00C61D88" w:rsidRPr="00EC0179">
        <w:rPr>
          <w:rFonts w:asciiTheme="majorBidi" w:eastAsia="Times New Roman" w:hAnsiTheme="majorBidi" w:cstheme="majorBidi"/>
          <w:sz w:val="22"/>
          <w:szCs w:val="22"/>
          <w:rtl/>
        </w:rPr>
        <w:t xml:space="preserve"> </w:t>
      </w:r>
      <w:r w:rsidRPr="00EC0179">
        <w:rPr>
          <w:rFonts w:asciiTheme="majorBidi" w:eastAsia="Times New Roman" w:hAnsiTheme="majorBidi" w:cstheme="majorBidi"/>
          <w:sz w:val="22"/>
          <w:szCs w:val="22"/>
          <w:rtl/>
        </w:rPr>
        <w:t>ניתן</w:t>
      </w:r>
      <w:r w:rsidR="000B3944" w:rsidRPr="00EC0179">
        <w:rPr>
          <w:rFonts w:asciiTheme="majorBidi" w:eastAsia="Times New Roman" w:hAnsiTheme="majorBidi" w:cstheme="majorBidi"/>
          <w:sz w:val="22"/>
          <w:szCs w:val="22"/>
          <w:rtl/>
        </w:rPr>
        <w:t xml:space="preserve"> </w:t>
      </w:r>
      <w:r w:rsidR="00C416B2" w:rsidRPr="00EC0179">
        <w:rPr>
          <w:rFonts w:asciiTheme="majorBidi" w:eastAsia="Times New Roman" w:hAnsiTheme="majorBidi" w:cstheme="majorBidi"/>
          <w:sz w:val="22"/>
          <w:szCs w:val="22"/>
          <w:rtl/>
        </w:rPr>
        <w:t xml:space="preserve">להשתמש בנתונים על מנת </w:t>
      </w:r>
      <w:r w:rsidR="000B3944" w:rsidRPr="00EC0179">
        <w:rPr>
          <w:rFonts w:asciiTheme="majorBidi" w:eastAsiaTheme="minorHAnsi" w:hAnsiTheme="majorBidi" w:cstheme="majorBidi"/>
          <w:sz w:val="22"/>
          <w:szCs w:val="22"/>
          <w:rtl/>
        </w:rPr>
        <w:t>ליצור גרף חדש</w:t>
      </w:r>
      <w:r w:rsidR="00C61D88">
        <w:rPr>
          <w:rFonts w:asciiTheme="majorBidi" w:eastAsiaTheme="minorHAnsi" w:hAnsiTheme="majorBidi" w:cstheme="majorBidi" w:hint="cs"/>
          <w:sz w:val="22"/>
          <w:szCs w:val="22"/>
          <w:rtl/>
        </w:rPr>
        <w:t>.</w:t>
      </w:r>
      <w:r w:rsidR="004843B5" w:rsidRPr="00584181">
        <w:rPr>
          <w:rFonts w:asciiTheme="majorBidi" w:eastAsia="Times New Roman" w:hAnsiTheme="majorBidi" w:cstheme="majorBidi"/>
          <w:sz w:val="22"/>
          <w:szCs w:val="22"/>
          <w:rtl/>
        </w:rPr>
        <w:t xml:space="preserve"> </w:t>
      </w:r>
      <w:r w:rsidR="00A05D88" w:rsidRPr="007C10DB">
        <w:rPr>
          <w:rFonts w:asciiTheme="majorBidi" w:eastAsia="Times New Roman" w:hAnsiTheme="majorBidi" w:cstheme="majorBidi"/>
          <w:sz w:val="22"/>
          <w:szCs w:val="22"/>
          <w:rtl/>
        </w:rPr>
        <w:t xml:space="preserve">הצגה של גרף בצורה </w:t>
      </w:r>
      <w:r w:rsidR="00C61D88">
        <w:rPr>
          <w:rFonts w:asciiTheme="majorBidi" w:eastAsia="Times New Roman" w:hAnsiTheme="majorBidi" w:cstheme="majorBidi" w:hint="cs"/>
          <w:sz w:val="22"/>
          <w:szCs w:val="22"/>
          <w:rtl/>
        </w:rPr>
        <w:t>מקורית ו</w:t>
      </w:r>
      <w:r w:rsidR="00A05D88" w:rsidRPr="007C10DB">
        <w:rPr>
          <w:rFonts w:asciiTheme="majorBidi" w:eastAsia="Times New Roman" w:hAnsiTheme="majorBidi" w:cstheme="majorBidi"/>
          <w:sz w:val="22"/>
          <w:szCs w:val="22"/>
          <w:rtl/>
        </w:rPr>
        <w:t>שונה מזו שהוצגה במאמר</w:t>
      </w:r>
      <w:r w:rsidR="00C61D88">
        <w:rPr>
          <w:rFonts w:asciiTheme="majorBidi" w:eastAsia="Times New Roman" w:hAnsiTheme="majorBidi" w:cstheme="majorBidi" w:hint="cs"/>
          <w:sz w:val="22"/>
          <w:szCs w:val="22"/>
          <w:rtl/>
        </w:rPr>
        <w:t xml:space="preserve"> </w:t>
      </w:r>
      <w:r w:rsidR="00A05D88" w:rsidRPr="007C10DB">
        <w:rPr>
          <w:rFonts w:asciiTheme="majorBidi" w:eastAsia="Times New Roman" w:hAnsiTheme="majorBidi" w:cstheme="majorBidi"/>
          <w:sz w:val="22"/>
          <w:szCs w:val="22"/>
          <w:rtl/>
        </w:rPr>
        <w:t>ה</w:t>
      </w:r>
      <w:r w:rsidR="00A05D88" w:rsidRPr="007C10DB">
        <w:rPr>
          <w:rFonts w:asciiTheme="majorBidi" w:eastAsia="Times New Roman" w:hAnsiTheme="majorBidi" w:cstheme="majorBidi" w:hint="cs"/>
          <w:sz w:val="22"/>
          <w:szCs w:val="22"/>
          <w:rtl/>
        </w:rPr>
        <w:t>ינה</w:t>
      </w:r>
      <w:r w:rsidR="00A05D88" w:rsidRPr="007C10DB">
        <w:rPr>
          <w:rFonts w:asciiTheme="majorBidi" w:eastAsia="Times New Roman" w:hAnsiTheme="majorBidi" w:cstheme="majorBidi"/>
          <w:sz w:val="22"/>
          <w:szCs w:val="22"/>
          <w:rtl/>
        </w:rPr>
        <w:t xml:space="preserve"> יישום חדש ואין צורך לבקש רשות</w:t>
      </w:r>
      <w:r w:rsidR="00A05D88" w:rsidRPr="007C10DB">
        <w:rPr>
          <w:rFonts w:asciiTheme="majorBidi" w:eastAsia="Times New Roman" w:hAnsiTheme="majorBidi" w:cstheme="majorBidi" w:hint="cs"/>
          <w:sz w:val="22"/>
          <w:szCs w:val="22"/>
          <w:rtl/>
        </w:rPr>
        <w:t>, אך</w:t>
      </w:r>
      <w:r w:rsidR="00A05D88" w:rsidRPr="007C10DB">
        <w:rPr>
          <w:rFonts w:asciiTheme="majorBidi" w:eastAsia="Times New Roman" w:hAnsiTheme="majorBidi" w:cstheme="majorBidi"/>
          <w:sz w:val="22"/>
          <w:szCs w:val="22"/>
          <w:rtl/>
        </w:rPr>
        <w:t xml:space="preserve"> יש לתת קרדיט (</w:t>
      </w:r>
      <w:proofErr w:type="spellStart"/>
      <w:r w:rsidR="00A05D88" w:rsidRPr="007C10DB">
        <w:rPr>
          <w:rFonts w:asciiTheme="majorBidi" w:eastAsia="Times New Roman" w:hAnsiTheme="majorBidi" w:cstheme="majorBidi"/>
          <w:sz w:val="22"/>
          <w:szCs w:val="22"/>
          <w:rtl/>
        </w:rPr>
        <w:t>איזכור</w:t>
      </w:r>
      <w:proofErr w:type="spellEnd"/>
      <w:r w:rsidR="00A05D88" w:rsidRPr="007C10DB">
        <w:rPr>
          <w:rFonts w:asciiTheme="majorBidi" w:eastAsia="Times New Roman" w:hAnsiTheme="majorBidi" w:cstheme="majorBidi"/>
          <w:sz w:val="22"/>
          <w:szCs w:val="22"/>
          <w:rtl/>
        </w:rPr>
        <w:t>) למקור הנתונים</w:t>
      </w:r>
      <w:r w:rsidR="00C61D88">
        <w:rPr>
          <w:rFonts w:asciiTheme="majorBidi" w:eastAsia="Times New Roman" w:hAnsiTheme="majorBidi" w:cstheme="majorBidi" w:hint="cs"/>
          <w:sz w:val="22"/>
          <w:szCs w:val="22"/>
          <w:rtl/>
        </w:rPr>
        <w:t>,</w:t>
      </w:r>
      <w:r w:rsidR="00A05D88" w:rsidRPr="007C10DB">
        <w:rPr>
          <w:rFonts w:asciiTheme="majorBidi" w:eastAsia="Times New Roman" w:hAnsiTheme="majorBidi" w:cstheme="majorBidi"/>
          <w:sz w:val="22"/>
          <w:szCs w:val="22"/>
          <w:rtl/>
        </w:rPr>
        <w:t xml:space="preserve"> למאמר ולמחברו.</w:t>
      </w:r>
      <w:r w:rsidR="00A05D88" w:rsidRPr="007C10DB">
        <w:rPr>
          <w:rFonts w:asciiTheme="majorBidi" w:eastAsia="Times New Roman" w:hAnsiTheme="majorBidi" w:cstheme="majorBidi" w:hint="cs"/>
          <w:sz w:val="22"/>
          <w:szCs w:val="22"/>
          <w:rtl/>
        </w:rPr>
        <w:t xml:space="preserve"> </w:t>
      </w:r>
      <w:r w:rsidR="00A05D88">
        <w:rPr>
          <w:rFonts w:asciiTheme="majorBidi" w:eastAsia="Times New Roman" w:hAnsiTheme="majorBidi" w:cstheme="majorBidi" w:hint="cs"/>
          <w:sz w:val="22"/>
          <w:szCs w:val="22"/>
          <w:rtl/>
        </w:rPr>
        <w:t xml:space="preserve">יחד עם זאת, שינוי קוסמטי גרידא </w:t>
      </w:r>
      <w:r w:rsidR="00A05D88" w:rsidRPr="007C10DB">
        <w:rPr>
          <w:rFonts w:asciiTheme="majorBidi" w:eastAsia="Times New Roman" w:hAnsiTheme="majorBidi" w:cstheme="majorBidi"/>
          <w:sz w:val="22"/>
          <w:szCs w:val="22"/>
          <w:rtl/>
        </w:rPr>
        <w:t xml:space="preserve">עשוי להיחשב כיצירה נגזרת, ויש צורך לבקש </w:t>
      </w:r>
      <w:r w:rsidR="00A05D88" w:rsidRPr="007C10DB">
        <w:rPr>
          <w:rFonts w:asciiTheme="majorBidi" w:hAnsiTheme="majorBidi" w:cstheme="majorBidi"/>
          <w:sz w:val="22"/>
          <w:szCs w:val="22"/>
          <w:rtl/>
        </w:rPr>
        <w:t>אישור.</w:t>
      </w:r>
    </w:p>
    <w:p w14:paraId="367D25F9" w14:textId="6E77DC94" w:rsidR="00B7161E" w:rsidRPr="00EC0179" w:rsidRDefault="00B7161E" w:rsidP="00B077C9">
      <w:pPr>
        <w:pStyle w:val="ListParagraph"/>
        <w:numPr>
          <w:ilvl w:val="0"/>
          <w:numId w:val="21"/>
        </w:numPr>
        <w:spacing w:after="200" w:line="276" w:lineRule="auto"/>
        <w:ind w:left="423" w:hanging="425"/>
        <w:jc w:val="both"/>
        <w:rPr>
          <w:rFonts w:asciiTheme="majorBidi" w:eastAsia="Times New Roman" w:hAnsiTheme="majorBidi" w:cstheme="majorBidi"/>
          <w:sz w:val="22"/>
          <w:szCs w:val="22"/>
          <w:rtl/>
        </w:rPr>
      </w:pPr>
      <w:r w:rsidRPr="00EC0179">
        <w:rPr>
          <w:rFonts w:asciiTheme="majorBidi" w:eastAsia="Times New Roman" w:hAnsiTheme="majorBidi" w:cstheme="majorBidi"/>
          <w:b/>
          <w:bCs/>
          <w:sz w:val="22"/>
          <w:szCs w:val="22"/>
          <w:rtl/>
        </w:rPr>
        <w:t xml:space="preserve">כיצד יש לעשות שימוש בצילום מתוך מאמר מדעי? </w:t>
      </w:r>
      <w:r w:rsidRPr="00EC0179">
        <w:rPr>
          <w:rFonts w:asciiTheme="majorBidi" w:eastAsia="Times New Roman" w:hAnsiTheme="majorBidi" w:cstheme="majorBidi"/>
          <w:sz w:val="22"/>
          <w:szCs w:val="22"/>
          <w:rtl/>
        </w:rPr>
        <w:t xml:space="preserve">יש לבקש רשות מבעל זכויות היוצרים </w:t>
      </w:r>
      <w:r w:rsidR="002E556A" w:rsidRPr="00EC0179">
        <w:rPr>
          <w:rFonts w:asciiTheme="majorBidi" w:eastAsia="Times New Roman" w:hAnsiTheme="majorBidi" w:cstheme="majorBidi"/>
          <w:sz w:val="22"/>
          <w:szCs w:val="22"/>
          <w:rtl/>
        </w:rPr>
        <w:t xml:space="preserve">בצילום </w:t>
      </w:r>
      <w:r w:rsidRPr="00EC0179">
        <w:rPr>
          <w:rFonts w:asciiTheme="majorBidi" w:eastAsia="Times New Roman" w:hAnsiTheme="majorBidi" w:cstheme="majorBidi"/>
          <w:sz w:val="22"/>
          <w:szCs w:val="22"/>
          <w:rtl/>
        </w:rPr>
        <w:t>(אדם זה הוא לא בהכרח כותב המאמר</w:t>
      </w:r>
      <w:r w:rsidR="00195ED3" w:rsidRPr="00EC0179">
        <w:rPr>
          <w:rFonts w:asciiTheme="majorBidi" w:eastAsia="Times New Roman" w:hAnsiTheme="majorBidi" w:cstheme="majorBidi"/>
          <w:sz w:val="22"/>
          <w:szCs w:val="22"/>
          <w:rtl/>
        </w:rPr>
        <w:t>, במקרים רבים ההוצאה לאור היא בעלת הזכויות, לעיתים מופיע הקרדיט בסמוך לצילום</w:t>
      </w:r>
      <w:r w:rsidR="009A4CF8" w:rsidRPr="00EC0179">
        <w:rPr>
          <w:rFonts w:asciiTheme="majorBidi" w:eastAsia="Times New Roman" w:hAnsiTheme="majorBidi" w:cstheme="majorBidi"/>
          <w:sz w:val="22"/>
          <w:szCs w:val="22"/>
          <w:rtl/>
        </w:rPr>
        <w:t xml:space="preserve"> </w:t>
      </w:r>
      <w:r w:rsidR="00195ED3" w:rsidRPr="00EC0179">
        <w:rPr>
          <w:rFonts w:asciiTheme="majorBidi" w:eastAsia="Times New Roman" w:hAnsiTheme="majorBidi" w:cstheme="majorBidi"/>
          <w:sz w:val="22"/>
          <w:szCs w:val="22"/>
          <w:rtl/>
        </w:rPr>
        <w:t xml:space="preserve"> או ברשימת קרדיטים ב</w:t>
      </w:r>
      <w:r w:rsidR="000B1685" w:rsidRPr="00EC0179">
        <w:rPr>
          <w:rFonts w:asciiTheme="majorBidi" w:eastAsia="Times New Roman" w:hAnsiTheme="majorBidi" w:cstheme="majorBidi"/>
          <w:sz w:val="22"/>
          <w:szCs w:val="22"/>
          <w:rtl/>
        </w:rPr>
        <w:t>מאמר</w:t>
      </w:r>
      <w:r w:rsidR="009A4CF8" w:rsidRPr="00EC0179">
        <w:rPr>
          <w:rFonts w:asciiTheme="majorBidi" w:eastAsia="Times New Roman" w:hAnsiTheme="majorBidi" w:cstheme="majorBidi"/>
          <w:sz w:val="22"/>
          <w:szCs w:val="22"/>
          <w:rtl/>
        </w:rPr>
        <w:t>, או ברשימת קרדיטים בספר בו התפרסם המאמר</w:t>
      </w:r>
      <w:r w:rsidR="000B1685" w:rsidRPr="00EC0179">
        <w:rPr>
          <w:rFonts w:asciiTheme="majorBidi" w:eastAsia="Times New Roman" w:hAnsiTheme="majorBidi" w:cstheme="majorBidi"/>
          <w:sz w:val="22"/>
          <w:szCs w:val="22"/>
          <w:rtl/>
        </w:rPr>
        <w:t>)</w:t>
      </w:r>
      <w:r w:rsidR="00195ED3" w:rsidRPr="00EC0179">
        <w:rPr>
          <w:rFonts w:asciiTheme="majorBidi" w:eastAsia="Times New Roman" w:hAnsiTheme="majorBidi" w:cstheme="majorBidi"/>
          <w:sz w:val="22"/>
          <w:szCs w:val="22"/>
          <w:rtl/>
        </w:rPr>
        <w:t xml:space="preserve"> יש לפנות לבעל הזכויות ולדאוג לכך שבאישור יצהיר </w:t>
      </w:r>
      <w:r w:rsidR="000119CB" w:rsidRPr="00EC0179">
        <w:rPr>
          <w:rFonts w:asciiTheme="majorBidi" w:eastAsia="Times New Roman" w:hAnsiTheme="majorBidi" w:cstheme="majorBidi"/>
          <w:sz w:val="22"/>
          <w:szCs w:val="22"/>
          <w:rtl/>
        </w:rPr>
        <w:t xml:space="preserve">בכתב </w:t>
      </w:r>
      <w:r w:rsidR="00195ED3" w:rsidRPr="00EC0179">
        <w:rPr>
          <w:rFonts w:asciiTheme="majorBidi" w:eastAsia="Times New Roman" w:hAnsiTheme="majorBidi" w:cstheme="majorBidi"/>
          <w:sz w:val="22"/>
          <w:szCs w:val="22"/>
          <w:rtl/>
        </w:rPr>
        <w:t>אם הוא בעל הזכויות היחיד או שיש לפנות לבעלי זכויות נוספים או אם הוא מורשה לתת אישור בשם בעלי זכויות  נוספים.</w:t>
      </w:r>
    </w:p>
    <w:p w14:paraId="7A26A15D" w14:textId="18659A32" w:rsidR="00B7161E" w:rsidRPr="00EC0179" w:rsidRDefault="00B7161E" w:rsidP="009A4CF8">
      <w:pPr>
        <w:pStyle w:val="ListParagraph"/>
        <w:numPr>
          <w:ilvl w:val="0"/>
          <w:numId w:val="21"/>
        </w:numPr>
        <w:spacing w:after="200" w:line="276" w:lineRule="auto"/>
        <w:ind w:left="423" w:hanging="425"/>
        <w:jc w:val="both"/>
        <w:rPr>
          <w:rFonts w:asciiTheme="majorBidi" w:eastAsia="Times New Roman" w:hAnsiTheme="majorBidi" w:cstheme="majorBidi"/>
          <w:sz w:val="22"/>
          <w:szCs w:val="22"/>
          <w:rtl/>
        </w:rPr>
      </w:pPr>
      <w:r w:rsidRPr="00EC0179">
        <w:rPr>
          <w:rFonts w:asciiTheme="majorBidi" w:eastAsia="Times New Roman" w:hAnsiTheme="majorBidi" w:cstheme="majorBidi"/>
          <w:b/>
          <w:bCs/>
          <w:sz w:val="22"/>
          <w:szCs w:val="22"/>
          <w:rtl/>
        </w:rPr>
        <w:lastRenderedPageBreak/>
        <w:t>האם ניתן לעשות שימוש ב</w:t>
      </w:r>
      <w:r w:rsidR="00A97E3F" w:rsidRPr="00EC0179">
        <w:rPr>
          <w:rFonts w:asciiTheme="majorBidi" w:eastAsia="Times New Roman" w:hAnsiTheme="majorBidi" w:cstheme="majorBidi"/>
          <w:b/>
          <w:bCs/>
          <w:sz w:val="22"/>
          <w:szCs w:val="22"/>
          <w:rtl/>
        </w:rPr>
        <w:t xml:space="preserve">סמלילים </w:t>
      </w:r>
      <w:r w:rsidR="00A97E3F" w:rsidRPr="00EC0179">
        <w:rPr>
          <w:rFonts w:asciiTheme="majorBidi" w:eastAsia="Times New Roman" w:hAnsiTheme="majorBidi" w:cstheme="majorBidi"/>
          <w:b/>
          <w:bCs/>
          <w:sz w:val="22"/>
          <w:szCs w:val="22"/>
        </w:rPr>
        <w:t>(logo)</w:t>
      </w:r>
      <w:r w:rsidR="00A97E3F" w:rsidRPr="00EC0179">
        <w:rPr>
          <w:rFonts w:asciiTheme="majorBidi" w:eastAsia="Times New Roman" w:hAnsiTheme="majorBidi" w:cstheme="majorBidi"/>
          <w:b/>
          <w:bCs/>
          <w:sz w:val="22"/>
          <w:szCs w:val="22"/>
          <w:rtl/>
        </w:rPr>
        <w:t xml:space="preserve"> </w:t>
      </w:r>
      <w:r w:rsidRPr="00EC0179">
        <w:rPr>
          <w:rFonts w:asciiTheme="majorBidi" w:eastAsia="Times New Roman" w:hAnsiTheme="majorBidi" w:cstheme="majorBidi"/>
          <w:b/>
          <w:bCs/>
          <w:sz w:val="22"/>
          <w:szCs w:val="22"/>
          <w:rtl/>
        </w:rPr>
        <w:t>של חברות?</w:t>
      </w:r>
      <w:r w:rsidRPr="00EC0179">
        <w:rPr>
          <w:rFonts w:asciiTheme="majorBidi" w:eastAsia="Times New Roman" w:hAnsiTheme="majorBidi" w:cstheme="majorBidi"/>
          <w:sz w:val="22"/>
          <w:szCs w:val="22"/>
          <w:rtl/>
        </w:rPr>
        <w:t xml:space="preserve"> לא אפשרי, אלא בבקשת רשות</w:t>
      </w:r>
      <w:r w:rsidR="00B26664" w:rsidRPr="00EC0179">
        <w:rPr>
          <w:rFonts w:asciiTheme="majorBidi" w:eastAsia="Times New Roman" w:hAnsiTheme="majorBidi" w:cstheme="majorBidi"/>
          <w:sz w:val="22"/>
          <w:szCs w:val="22"/>
          <w:rtl/>
        </w:rPr>
        <w:t xml:space="preserve"> מראש ובכתב</w:t>
      </w:r>
      <w:r w:rsidRPr="00EC0179">
        <w:rPr>
          <w:rFonts w:asciiTheme="majorBidi" w:eastAsia="Times New Roman" w:hAnsiTheme="majorBidi" w:cstheme="majorBidi"/>
          <w:sz w:val="22"/>
          <w:szCs w:val="22"/>
          <w:rtl/>
        </w:rPr>
        <w:t>. החלופה לכך היא להציג צילום של מוצר/ בניין/ מטוס המקושט בלוגו הרצוי, ובלבד ש</w:t>
      </w:r>
      <w:r w:rsidR="00E91A74" w:rsidRPr="00EC0179">
        <w:rPr>
          <w:rFonts w:asciiTheme="majorBidi" w:eastAsia="Times New Roman" w:hAnsiTheme="majorBidi" w:cstheme="majorBidi"/>
          <w:sz w:val="22"/>
          <w:szCs w:val="22"/>
          <w:rtl/>
        </w:rPr>
        <w:t>הוסדרה זכות השימוש בתמונה</w:t>
      </w:r>
      <w:r w:rsidR="009A4CF8" w:rsidRPr="00EC0179">
        <w:rPr>
          <w:rFonts w:asciiTheme="majorBidi" w:eastAsia="Times New Roman" w:hAnsiTheme="majorBidi" w:cstheme="majorBidi"/>
          <w:sz w:val="22"/>
          <w:szCs w:val="22"/>
          <w:rtl/>
        </w:rPr>
        <w:t xml:space="preserve"> (כולל השימוש בלוגו המופיע בה)</w:t>
      </w:r>
      <w:r w:rsidR="000B1685" w:rsidRPr="00EC0179">
        <w:rPr>
          <w:rFonts w:asciiTheme="majorBidi" w:eastAsia="Times New Roman" w:hAnsiTheme="majorBidi" w:cstheme="majorBidi"/>
          <w:sz w:val="22"/>
          <w:szCs w:val="22"/>
          <w:rtl/>
        </w:rPr>
        <w:t xml:space="preserve"> </w:t>
      </w:r>
      <w:r w:rsidR="00195ED3" w:rsidRPr="00EC0179">
        <w:rPr>
          <w:rFonts w:asciiTheme="majorBidi" w:eastAsia="Times New Roman" w:hAnsiTheme="majorBidi" w:cstheme="majorBidi"/>
          <w:sz w:val="22"/>
          <w:szCs w:val="22"/>
          <w:rtl/>
        </w:rPr>
        <w:t xml:space="preserve"> ווידאתם שהתמונה הזאת לא מפירה זכות יוצרים.</w:t>
      </w:r>
    </w:p>
    <w:p w14:paraId="14B12EBD" w14:textId="6BD10C4C" w:rsidR="00627A5C" w:rsidRPr="00EC0179" w:rsidRDefault="00B7161E" w:rsidP="00A97FEF">
      <w:pPr>
        <w:pStyle w:val="ListParagraph"/>
        <w:numPr>
          <w:ilvl w:val="0"/>
          <w:numId w:val="21"/>
        </w:numPr>
        <w:spacing w:after="200" w:line="276" w:lineRule="auto"/>
        <w:ind w:left="423" w:hanging="425"/>
        <w:jc w:val="both"/>
        <w:rPr>
          <w:rFonts w:asciiTheme="majorBidi" w:eastAsia="Times New Roman" w:hAnsiTheme="majorBidi" w:cstheme="majorBidi"/>
          <w:sz w:val="22"/>
          <w:szCs w:val="22"/>
        </w:rPr>
      </w:pPr>
      <w:r w:rsidRPr="00EC0179">
        <w:rPr>
          <w:rFonts w:asciiTheme="majorBidi" w:eastAsia="Times New Roman" w:hAnsiTheme="majorBidi" w:cstheme="majorBidi"/>
          <w:b/>
          <w:bCs/>
          <w:sz w:val="22"/>
          <w:szCs w:val="22"/>
          <w:rtl/>
        </w:rPr>
        <w:t>כיצד ניתן לעשות שימוש ביצירה מוסיקלית?</w:t>
      </w:r>
      <w:r w:rsidRPr="00EC0179">
        <w:rPr>
          <w:rFonts w:asciiTheme="majorBidi" w:eastAsia="Times New Roman" w:hAnsiTheme="majorBidi" w:cstheme="majorBidi"/>
          <w:sz w:val="22"/>
          <w:szCs w:val="22"/>
          <w:rtl/>
        </w:rPr>
        <w:t xml:space="preserve"> </w:t>
      </w:r>
      <w:r w:rsidR="00297E84" w:rsidRPr="00EC0179">
        <w:rPr>
          <w:rFonts w:asciiTheme="majorBidi" w:eastAsia="Times New Roman" w:hAnsiTheme="majorBidi" w:cstheme="majorBidi"/>
          <w:sz w:val="22"/>
          <w:szCs w:val="22"/>
          <w:rtl/>
        </w:rPr>
        <w:t xml:space="preserve">אפשר </w:t>
      </w:r>
      <w:r w:rsidRPr="00EC0179">
        <w:rPr>
          <w:rFonts w:asciiTheme="majorBidi" w:eastAsia="Times New Roman" w:hAnsiTheme="majorBidi" w:cstheme="majorBidi"/>
          <w:sz w:val="22"/>
          <w:szCs w:val="22"/>
          <w:rtl/>
        </w:rPr>
        <w:t xml:space="preserve"> לרכוש מוסיקה </w:t>
      </w:r>
      <w:r w:rsidR="00A97FEF" w:rsidRPr="00EC0179">
        <w:rPr>
          <w:rFonts w:asciiTheme="majorBidi" w:eastAsia="Times New Roman" w:hAnsiTheme="majorBidi" w:cstheme="majorBidi"/>
          <w:sz w:val="22"/>
          <w:szCs w:val="22"/>
          <w:rtl/>
        </w:rPr>
        <w:t>ב</w:t>
      </w:r>
      <w:r w:rsidR="00E67F64" w:rsidRPr="00EC0179">
        <w:rPr>
          <w:rFonts w:asciiTheme="majorBidi" w:eastAsia="Times New Roman" w:hAnsiTheme="majorBidi" w:cstheme="majorBidi"/>
          <w:sz w:val="22"/>
          <w:szCs w:val="22"/>
          <w:rtl/>
        </w:rPr>
        <w:t>תשלום</w:t>
      </w:r>
      <w:r w:rsidR="00A97FEF" w:rsidRPr="00EC0179">
        <w:rPr>
          <w:rFonts w:asciiTheme="majorBidi" w:eastAsia="Times New Roman" w:hAnsiTheme="majorBidi" w:cstheme="majorBidi"/>
          <w:sz w:val="22"/>
          <w:szCs w:val="22"/>
          <w:rtl/>
        </w:rPr>
        <w:t xml:space="preserve"> או להשתמש בחומרים ממאגר פתוח</w:t>
      </w:r>
      <w:r w:rsidR="00627A5C" w:rsidRPr="00EC0179">
        <w:rPr>
          <w:rFonts w:asciiTheme="majorBidi" w:eastAsia="Times New Roman" w:hAnsiTheme="majorBidi" w:cstheme="majorBidi"/>
          <w:sz w:val="22"/>
          <w:szCs w:val="22"/>
          <w:rtl/>
        </w:rPr>
        <w:t>.</w:t>
      </w:r>
    </w:p>
    <w:p w14:paraId="6F2CE52E" w14:textId="77777777" w:rsidR="00627A5C" w:rsidRPr="00EC0179" w:rsidRDefault="00195ED3" w:rsidP="00627A5C">
      <w:pPr>
        <w:pStyle w:val="ListParagraph"/>
        <w:spacing w:after="200" w:line="276" w:lineRule="auto"/>
        <w:ind w:left="423"/>
        <w:jc w:val="both"/>
        <w:rPr>
          <w:rFonts w:asciiTheme="majorBidi" w:eastAsia="Times New Roman" w:hAnsiTheme="majorBidi" w:cstheme="majorBidi"/>
          <w:sz w:val="22"/>
          <w:szCs w:val="22"/>
          <w:rtl/>
        </w:rPr>
      </w:pPr>
      <w:r w:rsidRPr="00EC0179">
        <w:rPr>
          <w:rFonts w:asciiTheme="majorBidi" w:eastAsia="Times New Roman" w:hAnsiTheme="majorBidi" w:cstheme="majorBidi"/>
          <w:sz w:val="22"/>
          <w:szCs w:val="22"/>
          <w:rtl/>
        </w:rPr>
        <w:t xml:space="preserve"> ביצירה מוסיקלית, עשויים להיות כמה בעלי זכויות</w:t>
      </w:r>
      <w:r w:rsidR="00627A5C" w:rsidRPr="00EC0179">
        <w:rPr>
          <w:rFonts w:asciiTheme="majorBidi" w:eastAsia="Times New Roman" w:hAnsiTheme="majorBidi" w:cstheme="majorBidi"/>
          <w:sz w:val="22"/>
          <w:szCs w:val="22"/>
          <w:rtl/>
        </w:rPr>
        <w:t xml:space="preserve"> שבמקרים רבים מיוצגים על ידי ארגונים לניהול משותף: </w:t>
      </w:r>
      <w:r w:rsidRPr="00EC0179">
        <w:rPr>
          <w:rFonts w:asciiTheme="majorBidi" w:eastAsia="Times New Roman" w:hAnsiTheme="majorBidi" w:cstheme="majorBidi"/>
          <w:sz w:val="22"/>
          <w:szCs w:val="22"/>
          <w:rtl/>
        </w:rPr>
        <w:t xml:space="preserve"> </w:t>
      </w:r>
    </w:p>
    <w:p w14:paraId="37C467C2" w14:textId="64C43CFD" w:rsidR="00627A5C" w:rsidRPr="00EC0179" w:rsidRDefault="00195ED3" w:rsidP="00A845BE">
      <w:pPr>
        <w:pStyle w:val="ListParagraph"/>
        <w:spacing w:after="200" w:line="276" w:lineRule="auto"/>
        <w:ind w:left="423"/>
        <w:jc w:val="both"/>
        <w:rPr>
          <w:rFonts w:asciiTheme="majorBidi" w:eastAsia="Times New Roman" w:hAnsiTheme="majorBidi" w:cstheme="majorBidi"/>
          <w:sz w:val="22"/>
          <w:szCs w:val="22"/>
          <w:rtl/>
        </w:rPr>
      </w:pPr>
      <w:r w:rsidRPr="00EC0179">
        <w:rPr>
          <w:rFonts w:asciiTheme="majorBidi" w:eastAsia="Times New Roman" w:hAnsiTheme="majorBidi" w:cstheme="majorBidi"/>
          <w:sz w:val="22"/>
          <w:szCs w:val="22"/>
          <w:rtl/>
        </w:rPr>
        <w:t>המלחין, הכותב</w:t>
      </w:r>
      <w:r w:rsidR="00627A5C" w:rsidRPr="00EC0179">
        <w:rPr>
          <w:rFonts w:asciiTheme="majorBidi" w:eastAsia="Times New Roman" w:hAnsiTheme="majorBidi" w:cstheme="majorBidi"/>
          <w:sz w:val="22"/>
          <w:szCs w:val="22"/>
          <w:rtl/>
        </w:rPr>
        <w:t xml:space="preserve"> (פזמונאי, משורר)</w:t>
      </w:r>
      <w:r w:rsidRPr="00EC0179">
        <w:rPr>
          <w:rFonts w:asciiTheme="majorBidi" w:eastAsia="Times New Roman" w:hAnsiTheme="majorBidi" w:cstheme="majorBidi"/>
          <w:sz w:val="22"/>
          <w:szCs w:val="22"/>
          <w:rtl/>
        </w:rPr>
        <w:t xml:space="preserve"> מיוצגים על ידי אקו"ם</w:t>
      </w:r>
      <w:r w:rsidR="00A97FEF" w:rsidRPr="00EC0179">
        <w:rPr>
          <w:rFonts w:asciiTheme="majorBidi" w:eastAsia="Times New Roman" w:hAnsiTheme="majorBidi" w:cstheme="majorBidi"/>
          <w:sz w:val="22"/>
          <w:szCs w:val="22"/>
          <w:rtl/>
        </w:rPr>
        <w:t xml:space="preserve"> בד"כ (אך לא תמיד</w:t>
      </w:r>
      <w:r w:rsidR="00A845BE" w:rsidRPr="00EC0179">
        <w:rPr>
          <w:rFonts w:asciiTheme="majorBidi" w:eastAsia="Times New Roman" w:hAnsiTheme="majorBidi" w:cstheme="majorBidi"/>
          <w:sz w:val="22"/>
          <w:szCs w:val="22"/>
          <w:rtl/>
        </w:rPr>
        <w:t>)</w:t>
      </w:r>
      <w:r w:rsidR="00297E84" w:rsidRPr="00EC0179">
        <w:rPr>
          <w:rFonts w:asciiTheme="majorBidi" w:eastAsia="Times New Roman" w:hAnsiTheme="majorBidi" w:cstheme="majorBidi"/>
          <w:sz w:val="22"/>
          <w:szCs w:val="22"/>
          <w:rtl/>
        </w:rPr>
        <w:t xml:space="preserve">, </w:t>
      </w:r>
      <w:r w:rsidR="00627A5C" w:rsidRPr="00EC0179">
        <w:rPr>
          <w:rFonts w:asciiTheme="majorBidi" w:eastAsia="Times New Roman" w:hAnsiTheme="majorBidi" w:cstheme="majorBidi"/>
          <w:sz w:val="22"/>
          <w:szCs w:val="22"/>
          <w:rtl/>
        </w:rPr>
        <w:t xml:space="preserve"> </w:t>
      </w:r>
      <w:r w:rsidR="00A845BE" w:rsidRPr="00EC0179">
        <w:rPr>
          <w:rFonts w:asciiTheme="majorBidi" w:eastAsia="Times New Roman" w:hAnsiTheme="majorBidi" w:cstheme="majorBidi"/>
          <w:sz w:val="22"/>
          <w:szCs w:val="22"/>
          <w:rtl/>
        </w:rPr>
        <w:t xml:space="preserve">אולם </w:t>
      </w:r>
      <w:r w:rsidR="00627A5C" w:rsidRPr="00EC0179">
        <w:rPr>
          <w:rFonts w:asciiTheme="majorBidi" w:eastAsia="Times New Roman" w:hAnsiTheme="majorBidi" w:cstheme="majorBidi"/>
          <w:sz w:val="22"/>
          <w:szCs w:val="22"/>
          <w:rtl/>
        </w:rPr>
        <w:t xml:space="preserve">לפעמים יש לפנות אל היוצר עצמו או </w:t>
      </w:r>
      <w:r w:rsidR="00A845BE" w:rsidRPr="00EC0179">
        <w:rPr>
          <w:rFonts w:asciiTheme="majorBidi" w:eastAsia="Times New Roman" w:hAnsiTheme="majorBidi" w:cstheme="majorBidi"/>
          <w:sz w:val="22"/>
          <w:szCs w:val="22"/>
          <w:rtl/>
        </w:rPr>
        <w:t xml:space="preserve">אל </w:t>
      </w:r>
      <w:r w:rsidR="00627A5C" w:rsidRPr="00EC0179">
        <w:rPr>
          <w:rFonts w:asciiTheme="majorBidi" w:eastAsia="Times New Roman" w:hAnsiTheme="majorBidi" w:cstheme="majorBidi"/>
          <w:sz w:val="22"/>
          <w:szCs w:val="22"/>
          <w:rtl/>
        </w:rPr>
        <w:t xml:space="preserve">הבעלים של זכויות היוצרים. </w:t>
      </w:r>
      <w:r w:rsidRPr="00EC0179">
        <w:rPr>
          <w:rFonts w:asciiTheme="majorBidi" w:eastAsia="Times New Roman" w:hAnsiTheme="majorBidi" w:cstheme="majorBidi"/>
          <w:sz w:val="22"/>
          <w:szCs w:val="22"/>
          <w:rtl/>
        </w:rPr>
        <w:t xml:space="preserve"> </w:t>
      </w:r>
    </w:p>
    <w:p w14:paraId="193C5D5B" w14:textId="2E97743B" w:rsidR="00627A5C" w:rsidRPr="00EC0179" w:rsidRDefault="00195ED3" w:rsidP="00627A5C">
      <w:pPr>
        <w:pStyle w:val="ListParagraph"/>
        <w:spacing w:after="200" w:line="276" w:lineRule="auto"/>
        <w:ind w:left="423"/>
        <w:jc w:val="both"/>
        <w:rPr>
          <w:rFonts w:asciiTheme="majorBidi" w:eastAsia="Times New Roman" w:hAnsiTheme="majorBidi" w:cstheme="majorBidi"/>
          <w:sz w:val="22"/>
          <w:szCs w:val="22"/>
          <w:rtl/>
        </w:rPr>
      </w:pPr>
      <w:r w:rsidRPr="00EC0179">
        <w:rPr>
          <w:rFonts w:asciiTheme="majorBidi" w:eastAsia="Times New Roman" w:hAnsiTheme="majorBidi" w:cstheme="majorBidi"/>
          <w:sz w:val="22"/>
          <w:szCs w:val="22"/>
          <w:rtl/>
        </w:rPr>
        <w:t>המבצעים</w:t>
      </w:r>
      <w:r w:rsidR="00297E84" w:rsidRPr="00EC0179">
        <w:rPr>
          <w:rFonts w:asciiTheme="majorBidi" w:eastAsia="Times New Roman" w:hAnsiTheme="majorBidi" w:cstheme="majorBidi"/>
          <w:sz w:val="22"/>
          <w:szCs w:val="22"/>
          <w:rtl/>
        </w:rPr>
        <w:t xml:space="preserve"> הישראלים</w:t>
      </w:r>
      <w:r w:rsidRPr="00EC0179">
        <w:rPr>
          <w:rFonts w:asciiTheme="majorBidi" w:eastAsia="Times New Roman" w:hAnsiTheme="majorBidi" w:cstheme="majorBidi"/>
          <w:sz w:val="22"/>
          <w:szCs w:val="22"/>
          <w:rtl/>
        </w:rPr>
        <w:t>, מיוצגים על ידי</w:t>
      </w:r>
      <w:r w:rsidR="00A845BE" w:rsidRPr="00EC0179">
        <w:rPr>
          <w:rFonts w:asciiTheme="majorBidi" w:eastAsia="Times New Roman" w:hAnsiTheme="majorBidi" w:cstheme="majorBidi"/>
          <w:sz w:val="22"/>
          <w:szCs w:val="22"/>
          <w:rtl/>
        </w:rPr>
        <w:t xml:space="preserve"> 2 ארגונים לניהול משותף, </w:t>
      </w:r>
      <w:r w:rsidRPr="00EC0179">
        <w:rPr>
          <w:rFonts w:asciiTheme="majorBidi" w:eastAsia="Times New Roman" w:hAnsiTheme="majorBidi" w:cstheme="majorBidi"/>
          <w:sz w:val="22"/>
          <w:szCs w:val="22"/>
          <w:rtl/>
        </w:rPr>
        <w:t xml:space="preserve"> אשכולות ועילם</w:t>
      </w:r>
      <w:r w:rsidR="00627A5C" w:rsidRPr="00EC0179">
        <w:rPr>
          <w:rFonts w:asciiTheme="majorBidi" w:eastAsia="Times New Roman" w:hAnsiTheme="majorBidi" w:cstheme="majorBidi"/>
          <w:sz w:val="22"/>
          <w:szCs w:val="22"/>
          <w:rtl/>
        </w:rPr>
        <w:t>.</w:t>
      </w:r>
    </w:p>
    <w:p w14:paraId="0352BFB3" w14:textId="77777777" w:rsidR="00A845BE" w:rsidRPr="00EC0179" w:rsidRDefault="00195ED3" w:rsidP="00A845BE">
      <w:pPr>
        <w:pStyle w:val="ListParagraph"/>
        <w:spacing w:after="200" w:line="276" w:lineRule="auto"/>
        <w:ind w:left="423"/>
        <w:jc w:val="both"/>
        <w:rPr>
          <w:rFonts w:asciiTheme="majorBidi" w:eastAsia="Times New Roman" w:hAnsiTheme="majorBidi" w:cstheme="majorBidi"/>
          <w:sz w:val="22"/>
          <w:szCs w:val="22"/>
          <w:rtl/>
        </w:rPr>
      </w:pPr>
      <w:r w:rsidRPr="00EC0179">
        <w:rPr>
          <w:rFonts w:asciiTheme="majorBidi" w:eastAsia="Times New Roman" w:hAnsiTheme="majorBidi" w:cstheme="majorBidi"/>
          <w:sz w:val="22"/>
          <w:szCs w:val="22"/>
          <w:rtl/>
        </w:rPr>
        <w:t xml:space="preserve">גם התקליט </w:t>
      </w:r>
      <w:r w:rsidR="00627A5C" w:rsidRPr="00EC0179">
        <w:rPr>
          <w:rFonts w:asciiTheme="majorBidi" w:eastAsia="Times New Roman" w:hAnsiTheme="majorBidi" w:cstheme="majorBidi"/>
          <w:sz w:val="22"/>
          <w:szCs w:val="22"/>
          <w:rtl/>
        </w:rPr>
        <w:t>עשוי להיות מוגן בזכויות יוצרים</w:t>
      </w:r>
      <w:r w:rsidRPr="00EC0179">
        <w:rPr>
          <w:rFonts w:asciiTheme="majorBidi" w:eastAsia="Times New Roman" w:hAnsiTheme="majorBidi" w:cstheme="majorBidi"/>
          <w:sz w:val="22"/>
          <w:szCs w:val="22"/>
          <w:rtl/>
        </w:rPr>
        <w:t xml:space="preserve">- יש </w:t>
      </w:r>
      <w:r w:rsidR="00A845BE" w:rsidRPr="00EC0179">
        <w:rPr>
          <w:rFonts w:asciiTheme="majorBidi" w:eastAsia="Times New Roman" w:hAnsiTheme="majorBidi" w:cstheme="majorBidi"/>
          <w:sz w:val="22"/>
          <w:szCs w:val="22"/>
          <w:rtl/>
        </w:rPr>
        <w:t xml:space="preserve">לפנות אל </w:t>
      </w:r>
      <w:r w:rsidRPr="00EC0179">
        <w:rPr>
          <w:rFonts w:asciiTheme="majorBidi" w:eastAsia="Times New Roman" w:hAnsiTheme="majorBidi" w:cstheme="majorBidi"/>
          <w:sz w:val="22"/>
          <w:szCs w:val="22"/>
          <w:rtl/>
        </w:rPr>
        <w:t xml:space="preserve"> הפדרציה הישראלית לקלטות ות</w:t>
      </w:r>
      <w:r w:rsidR="00A845BE" w:rsidRPr="00EC0179">
        <w:rPr>
          <w:rFonts w:asciiTheme="majorBidi" w:eastAsia="Times New Roman" w:hAnsiTheme="majorBidi" w:cstheme="majorBidi"/>
          <w:sz w:val="22"/>
          <w:szCs w:val="22"/>
          <w:rtl/>
        </w:rPr>
        <w:t xml:space="preserve">קליטים ואל </w:t>
      </w:r>
      <w:r w:rsidRPr="00EC0179">
        <w:rPr>
          <w:rFonts w:asciiTheme="majorBidi" w:eastAsia="Times New Roman" w:hAnsiTheme="majorBidi" w:cstheme="majorBidi"/>
          <w:sz w:val="22"/>
          <w:szCs w:val="22"/>
          <w:rtl/>
        </w:rPr>
        <w:t xml:space="preserve"> </w:t>
      </w:r>
      <w:proofErr w:type="spellStart"/>
      <w:r w:rsidRPr="00EC0179">
        <w:rPr>
          <w:rFonts w:asciiTheme="majorBidi" w:eastAsia="Times New Roman" w:hAnsiTheme="majorBidi" w:cstheme="majorBidi"/>
          <w:sz w:val="22"/>
          <w:szCs w:val="22"/>
          <w:rtl/>
        </w:rPr>
        <w:t>הפי"ל</w:t>
      </w:r>
      <w:proofErr w:type="spellEnd"/>
      <w:r w:rsidRPr="00EC0179">
        <w:rPr>
          <w:rFonts w:asciiTheme="majorBidi" w:eastAsia="Times New Roman" w:hAnsiTheme="majorBidi" w:cstheme="majorBidi"/>
          <w:sz w:val="22"/>
          <w:szCs w:val="22"/>
          <w:rtl/>
        </w:rPr>
        <w:t xml:space="preserve">. </w:t>
      </w:r>
    </w:p>
    <w:p w14:paraId="0E8B2A0C" w14:textId="07558E54" w:rsidR="00627A5C" w:rsidRPr="00EC0179" w:rsidRDefault="00195ED3" w:rsidP="00A845BE">
      <w:pPr>
        <w:pStyle w:val="ListParagraph"/>
        <w:spacing w:after="200" w:line="276" w:lineRule="auto"/>
        <w:ind w:left="423"/>
        <w:jc w:val="both"/>
        <w:rPr>
          <w:rFonts w:asciiTheme="majorBidi" w:eastAsia="Times New Roman" w:hAnsiTheme="majorBidi" w:cstheme="majorBidi"/>
          <w:sz w:val="22"/>
          <w:szCs w:val="22"/>
          <w:rtl/>
        </w:rPr>
      </w:pPr>
      <w:r w:rsidRPr="00EC0179">
        <w:rPr>
          <w:rFonts w:asciiTheme="majorBidi" w:eastAsia="Times New Roman" w:hAnsiTheme="majorBidi" w:cstheme="majorBidi"/>
          <w:sz w:val="22"/>
          <w:szCs w:val="22"/>
          <w:rtl/>
        </w:rPr>
        <w:t xml:space="preserve">יש </w:t>
      </w:r>
      <w:r w:rsidR="006C421D" w:rsidRPr="00EC0179">
        <w:rPr>
          <w:rFonts w:asciiTheme="majorBidi" w:eastAsia="Times New Roman" w:hAnsiTheme="majorBidi" w:cstheme="majorBidi"/>
          <w:sz w:val="22"/>
          <w:szCs w:val="22"/>
          <w:rtl/>
        </w:rPr>
        <w:t xml:space="preserve">לבדוק האם </w:t>
      </w:r>
      <w:r w:rsidR="00627A5C" w:rsidRPr="00EC0179">
        <w:rPr>
          <w:rFonts w:asciiTheme="majorBidi" w:eastAsia="Times New Roman" w:hAnsiTheme="majorBidi" w:cstheme="majorBidi"/>
          <w:sz w:val="22"/>
          <w:szCs w:val="22"/>
          <w:rtl/>
        </w:rPr>
        <w:t xml:space="preserve">הנ"ל </w:t>
      </w:r>
      <w:r w:rsidR="006C421D" w:rsidRPr="00EC0179">
        <w:rPr>
          <w:rFonts w:asciiTheme="majorBidi" w:eastAsia="Times New Roman" w:hAnsiTheme="majorBidi" w:cstheme="majorBidi"/>
          <w:sz w:val="22"/>
          <w:szCs w:val="22"/>
          <w:rtl/>
        </w:rPr>
        <w:t>בעלי הזכויות היחידים או שיש לפנות לבעלי זכויות נוספים</w:t>
      </w:r>
      <w:r w:rsidR="00627A5C" w:rsidRPr="00EC0179">
        <w:rPr>
          <w:rFonts w:asciiTheme="majorBidi" w:eastAsia="Times New Roman" w:hAnsiTheme="majorBidi" w:cstheme="majorBidi"/>
          <w:sz w:val="22"/>
          <w:szCs w:val="22"/>
          <w:rtl/>
        </w:rPr>
        <w:t xml:space="preserve">. </w:t>
      </w:r>
      <w:r w:rsidR="00C02081" w:rsidRPr="00EC0179">
        <w:rPr>
          <w:rFonts w:asciiTheme="majorBidi" w:eastAsia="Times New Roman" w:hAnsiTheme="majorBidi" w:cstheme="majorBidi"/>
          <w:sz w:val="22"/>
          <w:szCs w:val="22"/>
          <w:rtl/>
        </w:rPr>
        <w:t xml:space="preserve"> </w:t>
      </w:r>
    </w:p>
    <w:p w14:paraId="1E6321DB" w14:textId="37DE719D" w:rsidR="00627A5C" w:rsidRDefault="00627A5C" w:rsidP="00627A5C">
      <w:pPr>
        <w:pStyle w:val="ListParagraph"/>
        <w:spacing w:after="200" w:line="276" w:lineRule="auto"/>
        <w:ind w:left="423"/>
        <w:jc w:val="both"/>
        <w:rPr>
          <w:rFonts w:asciiTheme="majorBidi" w:eastAsia="Times New Roman" w:hAnsiTheme="majorBidi" w:cstheme="majorBidi"/>
          <w:sz w:val="22"/>
          <w:szCs w:val="22"/>
          <w:rtl/>
        </w:rPr>
      </w:pPr>
      <w:r w:rsidRPr="00EC0179">
        <w:rPr>
          <w:rFonts w:asciiTheme="majorBidi" w:eastAsia="Times New Roman" w:hAnsiTheme="majorBidi" w:cstheme="majorBidi"/>
          <w:sz w:val="22"/>
          <w:szCs w:val="22"/>
          <w:rtl/>
        </w:rPr>
        <w:t>התעריפים לשימוש בזכויות השונות המוסדרות על ידי ארגונים לניהול משותף מפורסמים באתריהם.</w:t>
      </w:r>
    </w:p>
    <w:p w14:paraId="6BB975E4" w14:textId="77777777" w:rsidR="00975145" w:rsidRPr="00EC0179" w:rsidRDefault="00975145" w:rsidP="00627A5C">
      <w:pPr>
        <w:pStyle w:val="ListParagraph"/>
        <w:spacing w:after="200" w:line="276" w:lineRule="auto"/>
        <w:ind w:left="423"/>
        <w:jc w:val="both"/>
        <w:rPr>
          <w:rFonts w:asciiTheme="majorBidi" w:eastAsia="Times New Roman" w:hAnsiTheme="majorBidi" w:cstheme="majorBidi"/>
          <w:sz w:val="22"/>
          <w:szCs w:val="22"/>
          <w:rtl/>
        </w:rPr>
      </w:pPr>
    </w:p>
    <w:p w14:paraId="7CC718C3" w14:textId="430990FC" w:rsidR="00784CB0" w:rsidRPr="00EC0179" w:rsidRDefault="00F53503" w:rsidP="003B7D14">
      <w:pPr>
        <w:pStyle w:val="Heading1"/>
        <w:numPr>
          <w:ilvl w:val="0"/>
          <w:numId w:val="39"/>
        </w:numPr>
        <w:bidi/>
        <w:rPr>
          <w:rFonts w:asciiTheme="majorBidi" w:hAnsiTheme="majorBidi"/>
          <w:color w:val="auto"/>
        </w:rPr>
      </w:pPr>
      <w:bookmarkStart w:id="9" w:name="_Toc126056358"/>
      <w:r w:rsidRPr="00EC0179">
        <w:rPr>
          <w:rFonts w:asciiTheme="majorBidi" w:hAnsiTheme="majorBidi"/>
          <w:color w:val="auto"/>
          <w:rtl/>
        </w:rPr>
        <w:t>ניהול ומעקב על תכנים המוגנים בזכויות יוצרים</w:t>
      </w:r>
      <w:bookmarkEnd w:id="9"/>
    </w:p>
    <w:p w14:paraId="7D0DE460" w14:textId="77777777" w:rsidR="00807AE1" w:rsidRPr="00EC0179" w:rsidRDefault="00BB6631" w:rsidP="00AF4C25">
      <w:pPr>
        <w:bidi/>
        <w:spacing w:after="200" w:line="276" w:lineRule="auto"/>
        <w:jc w:val="both"/>
        <w:rPr>
          <w:rFonts w:asciiTheme="majorBidi" w:hAnsiTheme="majorBidi" w:cstheme="majorBidi"/>
          <w:rtl/>
        </w:rPr>
      </w:pPr>
      <w:r w:rsidRPr="00EC0179">
        <w:rPr>
          <w:rFonts w:asciiTheme="majorBidi" w:hAnsiTheme="majorBidi" w:cstheme="majorBidi"/>
          <w:rtl/>
        </w:rPr>
        <w:t>על מנת לעמוד בדרישות חוק זכויות יוצרים ו</w:t>
      </w:r>
      <w:r w:rsidR="00E1013A" w:rsidRPr="00EC0179">
        <w:rPr>
          <w:rFonts w:asciiTheme="majorBidi" w:hAnsiTheme="majorBidi" w:cstheme="majorBidi"/>
          <w:rtl/>
        </w:rPr>
        <w:t xml:space="preserve">למנוע טעויות, </w:t>
      </w:r>
      <w:r w:rsidRPr="00EC0179">
        <w:rPr>
          <w:rFonts w:asciiTheme="majorBidi" w:hAnsiTheme="majorBidi" w:cstheme="majorBidi"/>
          <w:rtl/>
        </w:rPr>
        <w:t xml:space="preserve">מומלץ לנהל רישום מדוקדק של יצירות של צדדים שלישיים שנעשה בהן שימוש, בהתאם לאיזה רישיון </w:t>
      </w:r>
      <w:proofErr w:type="spellStart"/>
      <w:r w:rsidRPr="00EC0179">
        <w:rPr>
          <w:rFonts w:asciiTheme="majorBidi" w:hAnsiTheme="majorBidi" w:cstheme="majorBidi"/>
          <w:rtl/>
        </w:rPr>
        <w:t>וכו</w:t>
      </w:r>
      <w:proofErr w:type="spellEnd"/>
      <w:r w:rsidRPr="00EC0179">
        <w:rPr>
          <w:rFonts w:asciiTheme="majorBidi" w:hAnsiTheme="majorBidi" w:cstheme="majorBidi"/>
          <w:rtl/>
        </w:rPr>
        <w:t xml:space="preserve">'. </w:t>
      </w:r>
    </w:p>
    <w:p w14:paraId="5697EC81" w14:textId="275B23A5" w:rsidR="000119CB" w:rsidRPr="00EC0179" w:rsidRDefault="000119CB" w:rsidP="000119CB">
      <w:pPr>
        <w:bidi/>
        <w:spacing w:after="200" w:line="276" w:lineRule="auto"/>
        <w:jc w:val="both"/>
        <w:rPr>
          <w:rFonts w:asciiTheme="majorBidi" w:hAnsiTheme="majorBidi" w:cstheme="majorBidi"/>
          <w:rtl/>
        </w:rPr>
      </w:pPr>
      <w:r w:rsidRPr="00EC0179">
        <w:rPr>
          <w:rFonts w:asciiTheme="majorBidi" w:hAnsiTheme="majorBidi" w:cstheme="majorBidi"/>
          <w:rtl/>
        </w:rPr>
        <w:t xml:space="preserve">אישור לשימוש בחומר מוגן צריך להתקבל  כאמור מראש ובכתב. האישורים ישמשו כראיה </w:t>
      </w:r>
      <w:r w:rsidR="000E349A" w:rsidRPr="00EC0179">
        <w:rPr>
          <w:rFonts w:asciiTheme="majorBidi" w:hAnsiTheme="majorBidi" w:cstheme="majorBidi"/>
          <w:rtl/>
        </w:rPr>
        <w:t xml:space="preserve">לקבלת רשות </w:t>
      </w:r>
      <w:r w:rsidRPr="00EC0179">
        <w:rPr>
          <w:rFonts w:asciiTheme="majorBidi" w:hAnsiTheme="majorBidi" w:cstheme="majorBidi"/>
          <w:rtl/>
        </w:rPr>
        <w:t>במקרה הצורך.</w:t>
      </w:r>
    </w:p>
    <w:p w14:paraId="18FF3AAD" w14:textId="038FB41B" w:rsidR="00901FAA" w:rsidRPr="00B35006" w:rsidRDefault="00B35006" w:rsidP="00807AE1">
      <w:pPr>
        <w:bidi/>
        <w:jc w:val="both"/>
        <w:rPr>
          <w:rStyle w:val="Hyperlink"/>
          <w:rFonts w:asciiTheme="majorBidi" w:hAnsiTheme="majorBidi" w:cstheme="majorBidi"/>
          <w:szCs w:val="24"/>
        </w:rPr>
      </w:pPr>
      <w:r>
        <w:rPr>
          <w:rFonts w:asciiTheme="majorBidi" w:hAnsiTheme="majorBidi" w:cstheme="majorBidi"/>
          <w:szCs w:val="24"/>
          <w:rtl/>
        </w:rPr>
        <w:fldChar w:fldCharType="begin"/>
      </w:r>
      <w:r w:rsidR="003E795E">
        <w:rPr>
          <w:rFonts w:asciiTheme="majorBidi" w:hAnsiTheme="majorBidi" w:cstheme="majorBidi"/>
          <w:szCs w:val="24"/>
        </w:rPr>
        <w:instrText xml:space="preserve">HYPERLINK </w:instrText>
      </w:r>
      <w:r w:rsidR="003E795E">
        <w:rPr>
          <w:rFonts w:asciiTheme="majorBidi" w:hAnsiTheme="majorBidi" w:cstheme="majorBidi"/>
          <w:szCs w:val="24"/>
          <w:rtl/>
        </w:rPr>
        <w:instrText>"</w:instrText>
      </w:r>
      <w:r w:rsidR="003E795E">
        <w:rPr>
          <w:rFonts w:asciiTheme="majorBidi" w:hAnsiTheme="majorBidi" w:cstheme="majorBidi"/>
          <w:szCs w:val="24"/>
        </w:rPr>
        <w:instrText>https://docs.google.com/spreadsheets/d/1DrafCi3qKQIEFrZen0FsACVjwkw946VKm8GATVfN-1c/edit"</w:instrText>
      </w:r>
      <w:r w:rsidR="003E795E">
        <w:rPr>
          <w:rFonts w:asciiTheme="majorBidi" w:hAnsiTheme="majorBidi" w:cstheme="majorBidi"/>
          <w:szCs w:val="24"/>
          <w:rtl/>
        </w:rPr>
        <w:instrText xml:space="preserve"> \</w:instrText>
      </w:r>
      <w:r w:rsidR="003E795E">
        <w:rPr>
          <w:rFonts w:asciiTheme="majorBidi" w:hAnsiTheme="majorBidi" w:cstheme="majorBidi"/>
          <w:szCs w:val="24"/>
        </w:rPr>
        <w:instrText xml:space="preserve">l </w:instrText>
      </w:r>
      <w:r w:rsidR="003E795E">
        <w:rPr>
          <w:rFonts w:asciiTheme="majorBidi" w:hAnsiTheme="majorBidi" w:cstheme="majorBidi"/>
          <w:szCs w:val="24"/>
          <w:rtl/>
        </w:rPr>
        <w:instrText>"</w:instrText>
      </w:r>
      <w:r w:rsidR="003E795E">
        <w:rPr>
          <w:rFonts w:asciiTheme="majorBidi" w:hAnsiTheme="majorBidi" w:cstheme="majorBidi"/>
          <w:szCs w:val="24"/>
        </w:rPr>
        <w:instrText>gid=255889281</w:instrText>
      </w:r>
      <w:r w:rsidR="003E795E">
        <w:rPr>
          <w:rFonts w:asciiTheme="majorBidi" w:hAnsiTheme="majorBidi" w:cstheme="majorBidi"/>
          <w:szCs w:val="24"/>
          <w:rtl/>
        </w:rPr>
        <w:instrText>"</w:instrText>
      </w:r>
      <w:r>
        <w:rPr>
          <w:rFonts w:asciiTheme="majorBidi" w:hAnsiTheme="majorBidi" w:cstheme="majorBidi"/>
          <w:szCs w:val="24"/>
          <w:rtl/>
        </w:rPr>
      </w:r>
      <w:r>
        <w:rPr>
          <w:rFonts w:asciiTheme="majorBidi" w:hAnsiTheme="majorBidi" w:cstheme="majorBidi"/>
          <w:szCs w:val="24"/>
          <w:rtl/>
        </w:rPr>
        <w:fldChar w:fldCharType="separate"/>
      </w:r>
      <w:r w:rsidR="00901FAA" w:rsidRPr="00B35006">
        <w:rPr>
          <w:rStyle w:val="Hyperlink"/>
          <w:rFonts w:asciiTheme="majorBidi" w:hAnsiTheme="majorBidi" w:cstheme="majorBidi"/>
          <w:szCs w:val="24"/>
          <w:rtl/>
        </w:rPr>
        <w:t>טבלה לכתיבת מקורות לפריטים צד ג' עבור טיפול בזכויות יוצרים</w:t>
      </w:r>
    </w:p>
    <w:p w14:paraId="7A841D45" w14:textId="7FCF9653" w:rsidR="002A6921" w:rsidRDefault="00B35006" w:rsidP="002A6921">
      <w:pPr>
        <w:bidi/>
        <w:rPr>
          <w:rFonts w:asciiTheme="majorBidi" w:hAnsiTheme="majorBidi" w:cstheme="majorBidi"/>
          <w:color w:val="660000"/>
          <w:rtl/>
        </w:rPr>
      </w:pPr>
      <w:r>
        <w:rPr>
          <w:rFonts w:asciiTheme="majorBidi" w:hAnsiTheme="majorBidi" w:cstheme="majorBidi"/>
          <w:szCs w:val="24"/>
          <w:rtl/>
        </w:rPr>
        <w:fldChar w:fldCharType="end"/>
      </w:r>
    </w:p>
    <w:p w14:paraId="01E9A306" w14:textId="77777777" w:rsidR="00E772B9" w:rsidRDefault="00E772B9" w:rsidP="00E772B9">
      <w:pPr>
        <w:bidi/>
        <w:rPr>
          <w:rFonts w:asciiTheme="majorBidi" w:hAnsiTheme="majorBidi" w:cstheme="majorBidi"/>
          <w:color w:val="660000"/>
          <w:rtl/>
        </w:rPr>
      </w:pPr>
    </w:p>
    <w:p w14:paraId="0E58316D" w14:textId="77777777" w:rsidR="00E772B9" w:rsidRDefault="00E772B9" w:rsidP="00E772B9">
      <w:pPr>
        <w:bidi/>
        <w:rPr>
          <w:rFonts w:asciiTheme="majorBidi" w:hAnsiTheme="majorBidi" w:cstheme="majorBidi"/>
          <w:color w:val="660000"/>
          <w:rtl/>
        </w:rPr>
      </w:pPr>
    </w:p>
    <w:p w14:paraId="2CED6BB1" w14:textId="77777777" w:rsidR="00E772B9" w:rsidRDefault="00E772B9" w:rsidP="00E772B9">
      <w:pPr>
        <w:bidi/>
        <w:rPr>
          <w:rFonts w:asciiTheme="majorBidi" w:hAnsiTheme="majorBidi" w:cstheme="majorBidi"/>
          <w:color w:val="660000"/>
          <w:rtl/>
        </w:rPr>
      </w:pPr>
    </w:p>
    <w:p w14:paraId="11BF3DEC" w14:textId="77777777" w:rsidR="00E772B9" w:rsidRDefault="00E772B9" w:rsidP="00E772B9">
      <w:pPr>
        <w:bidi/>
        <w:rPr>
          <w:rFonts w:asciiTheme="majorBidi" w:hAnsiTheme="majorBidi" w:cstheme="majorBidi"/>
          <w:color w:val="660000"/>
          <w:rtl/>
        </w:rPr>
      </w:pPr>
    </w:p>
    <w:p w14:paraId="3C57FDB2" w14:textId="77777777" w:rsidR="00E772B9" w:rsidRDefault="00E772B9" w:rsidP="00E772B9">
      <w:pPr>
        <w:bidi/>
        <w:rPr>
          <w:rFonts w:asciiTheme="majorBidi" w:hAnsiTheme="majorBidi" w:cstheme="majorBidi"/>
          <w:color w:val="660000"/>
          <w:rtl/>
        </w:rPr>
      </w:pPr>
    </w:p>
    <w:p w14:paraId="0DB7FA43" w14:textId="77777777" w:rsidR="00E772B9" w:rsidRDefault="00E772B9" w:rsidP="00E772B9">
      <w:pPr>
        <w:bidi/>
        <w:rPr>
          <w:rFonts w:asciiTheme="majorBidi" w:hAnsiTheme="majorBidi" w:cstheme="majorBidi"/>
          <w:color w:val="660000"/>
          <w:rtl/>
        </w:rPr>
      </w:pPr>
    </w:p>
    <w:p w14:paraId="0C7B8FC8" w14:textId="77777777" w:rsidR="00E772B9" w:rsidRDefault="00E772B9" w:rsidP="00E772B9">
      <w:pPr>
        <w:bidi/>
        <w:rPr>
          <w:rFonts w:asciiTheme="majorBidi" w:hAnsiTheme="majorBidi" w:cstheme="majorBidi"/>
          <w:color w:val="660000"/>
          <w:rtl/>
        </w:rPr>
      </w:pPr>
    </w:p>
    <w:p w14:paraId="7EFEF490" w14:textId="77777777" w:rsidR="00E772B9" w:rsidRDefault="00E772B9" w:rsidP="00E772B9">
      <w:pPr>
        <w:bidi/>
        <w:rPr>
          <w:rFonts w:asciiTheme="majorBidi" w:hAnsiTheme="majorBidi" w:cstheme="majorBidi"/>
          <w:color w:val="660000"/>
          <w:rtl/>
        </w:rPr>
      </w:pPr>
    </w:p>
    <w:p w14:paraId="6ED20771" w14:textId="77777777" w:rsidR="00E772B9" w:rsidRDefault="00E772B9" w:rsidP="00E772B9">
      <w:pPr>
        <w:bidi/>
        <w:rPr>
          <w:rFonts w:asciiTheme="majorBidi" w:hAnsiTheme="majorBidi" w:cstheme="majorBidi"/>
          <w:color w:val="660000"/>
          <w:rtl/>
        </w:rPr>
      </w:pPr>
    </w:p>
    <w:p w14:paraId="316C0A61" w14:textId="77777777" w:rsidR="00E772B9" w:rsidRDefault="00E772B9" w:rsidP="00E772B9">
      <w:pPr>
        <w:bidi/>
        <w:rPr>
          <w:rFonts w:asciiTheme="majorBidi" w:hAnsiTheme="majorBidi" w:cstheme="majorBidi"/>
          <w:color w:val="660000"/>
          <w:rtl/>
        </w:rPr>
      </w:pPr>
    </w:p>
    <w:p w14:paraId="0C0AA812" w14:textId="77777777" w:rsidR="00E772B9" w:rsidRDefault="00E772B9" w:rsidP="00E772B9">
      <w:pPr>
        <w:bidi/>
        <w:rPr>
          <w:rFonts w:asciiTheme="majorBidi" w:hAnsiTheme="majorBidi" w:cstheme="majorBidi"/>
          <w:color w:val="660000"/>
          <w:rtl/>
        </w:rPr>
      </w:pPr>
    </w:p>
    <w:p w14:paraId="6F474A4B" w14:textId="77777777" w:rsidR="00E772B9" w:rsidRDefault="00E772B9" w:rsidP="00E772B9">
      <w:pPr>
        <w:bidi/>
        <w:rPr>
          <w:rFonts w:asciiTheme="majorBidi" w:hAnsiTheme="majorBidi" w:cstheme="majorBidi"/>
          <w:color w:val="660000"/>
          <w:rtl/>
        </w:rPr>
      </w:pPr>
    </w:p>
    <w:p w14:paraId="12DB6A59" w14:textId="77777777" w:rsidR="00E772B9" w:rsidRDefault="00E772B9" w:rsidP="00E772B9">
      <w:pPr>
        <w:bidi/>
        <w:rPr>
          <w:rFonts w:asciiTheme="majorBidi" w:hAnsiTheme="majorBidi" w:cstheme="majorBidi"/>
          <w:color w:val="660000"/>
          <w:rtl/>
        </w:rPr>
      </w:pPr>
    </w:p>
    <w:p w14:paraId="5BD405F7" w14:textId="77777777" w:rsidR="00E772B9" w:rsidRDefault="00E772B9" w:rsidP="00E772B9">
      <w:pPr>
        <w:bidi/>
        <w:rPr>
          <w:rFonts w:asciiTheme="majorBidi" w:hAnsiTheme="majorBidi" w:cstheme="majorBidi"/>
          <w:color w:val="660000"/>
          <w:rtl/>
        </w:rPr>
      </w:pPr>
    </w:p>
    <w:p w14:paraId="74F5F38E" w14:textId="77777777" w:rsidR="00E772B9" w:rsidRDefault="00E772B9" w:rsidP="00E772B9">
      <w:pPr>
        <w:bidi/>
        <w:rPr>
          <w:rFonts w:asciiTheme="majorBidi" w:hAnsiTheme="majorBidi" w:cstheme="majorBidi"/>
          <w:color w:val="660000"/>
          <w:rtl/>
        </w:rPr>
      </w:pPr>
    </w:p>
    <w:p w14:paraId="79B2977B" w14:textId="77777777" w:rsidR="00E772B9" w:rsidRDefault="00E772B9" w:rsidP="00E772B9">
      <w:pPr>
        <w:bidi/>
        <w:rPr>
          <w:rFonts w:asciiTheme="majorBidi" w:hAnsiTheme="majorBidi" w:cstheme="majorBidi"/>
          <w:color w:val="660000"/>
          <w:rtl/>
        </w:rPr>
      </w:pPr>
    </w:p>
    <w:p w14:paraId="5FBC59EC" w14:textId="77777777" w:rsidR="00E772B9" w:rsidRDefault="00E772B9" w:rsidP="00E772B9">
      <w:pPr>
        <w:bidi/>
        <w:rPr>
          <w:rFonts w:asciiTheme="majorBidi" w:hAnsiTheme="majorBidi" w:cstheme="majorBidi"/>
          <w:color w:val="660000"/>
          <w:rtl/>
        </w:rPr>
      </w:pPr>
    </w:p>
    <w:p w14:paraId="2ADA91F0" w14:textId="77777777" w:rsidR="00E772B9" w:rsidRDefault="00E772B9" w:rsidP="00E772B9">
      <w:pPr>
        <w:bidi/>
        <w:rPr>
          <w:rFonts w:asciiTheme="majorBidi" w:hAnsiTheme="majorBidi" w:cstheme="majorBidi"/>
          <w:color w:val="660000"/>
          <w:rtl/>
        </w:rPr>
      </w:pPr>
    </w:p>
    <w:p w14:paraId="78FA953D" w14:textId="77777777" w:rsidR="00E772B9" w:rsidRDefault="00E772B9" w:rsidP="00E772B9">
      <w:pPr>
        <w:bidi/>
        <w:rPr>
          <w:rFonts w:asciiTheme="majorBidi" w:hAnsiTheme="majorBidi" w:cstheme="majorBidi"/>
          <w:color w:val="660000"/>
          <w:rtl/>
        </w:rPr>
      </w:pPr>
    </w:p>
    <w:p w14:paraId="03BDE2AD" w14:textId="77777777" w:rsidR="00E772B9" w:rsidRDefault="00E772B9" w:rsidP="00E772B9">
      <w:pPr>
        <w:bidi/>
        <w:rPr>
          <w:rFonts w:asciiTheme="majorBidi" w:hAnsiTheme="majorBidi" w:cstheme="majorBidi"/>
          <w:color w:val="660000"/>
          <w:rtl/>
        </w:rPr>
      </w:pPr>
    </w:p>
    <w:p w14:paraId="607E8053" w14:textId="72AA8866" w:rsidR="00691E54" w:rsidRDefault="00691E54" w:rsidP="00691E54">
      <w:pPr>
        <w:pStyle w:val="Heading1"/>
        <w:numPr>
          <w:ilvl w:val="0"/>
          <w:numId w:val="39"/>
        </w:numPr>
        <w:bidi/>
        <w:rPr>
          <w:rFonts w:asciiTheme="majorBidi" w:hAnsiTheme="majorBidi"/>
          <w:color w:val="auto"/>
          <w:rtl/>
        </w:rPr>
      </w:pPr>
      <w:bookmarkStart w:id="10" w:name="_Toc126056359"/>
      <w:r>
        <w:rPr>
          <w:rFonts w:asciiTheme="majorBidi" w:hAnsiTheme="majorBidi" w:hint="cs"/>
          <w:color w:val="auto"/>
          <w:rtl/>
        </w:rPr>
        <w:t xml:space="preserve">דוגמאות למנועי חיפוש ושליפה של חומרים חופשיים </w:t>
      </w:r>
      <w:proofErr w:type="spellStart"/>
      <w:r>
        <w:rPr>
          <w:rFonts w:asciiTheme="majorBidi" w:hAnsiTheme="majorBidi" w:hint="cs"/>
          <w:color w:val="auto"/>
          <w:rtl/>
        </w:rPr>
        <w:t>ומורשי</w:t>
      </w:r>
      <w:proofErr w:type="spellEnd"/>
      <w:r>
        <w:rPr>
          <w:rFonts w:asciiTheme="majorBidi" w:hAnsiTheme="majorBidi" w:hint="cs"/>
          <w:color w:val="auto"/>
          <w:rtl/>
        </w:rPr>
        <w:t xml:space="preserve"> </w:t>
      </w:r>
      <w:r>
        <w:rPr>
          <w:rFonts w:asciiTheme="majorBidi" w:hAnsiTheme="majorBidi" w:hint="cs"/>
          <w:color w:val="auto"/>
        </w:rPr>
        <w:t>CC</w:t>
      </w:r>
      <w:bookmarkEnd w:id="10"/>
    </w:p>
    <w:p w14:paraId="4E1C19FB" w14:textId="77777777" w:rsidR="00691E54" w:rsidRPr="00691E54" w:rsidRDefault="00691E54" w:rsidP="00691E54">
      <w:pPr>
        <w:bidi/>
      </w:pPr>
    </w:p>
    <w:p w14:paraId="3963EB0F" w14:textId="5C8B1EA5" w:rsidR="002A6921" w:rsidRPr="008F7C05" w:rsidRDefault="00691E54" w:rsidP="008F7C05">
      <w:pPr>
        <w:bidi/>
        <w:spacing w:after="200" w:line="276" w:lineRule="auto"/>
        <w:jc w:val="both"/>
        <w:rPr>
          <w:rFonts w:asciiTheme="majorBidi" w:eastAsia="Times New Roman" w:hAnsiTheme="majorBidi" w:cstheme="majorBidi"/>
          <w:rtl/>
        </w:rPr>
      </w:pPr>
      <w:r w:rsidRPr="008F7C05">
        <w:rPr>
          <w:rFonts w:asciiTheme="majorBidi" w:eastAsia="Times New Roman" w:hAnsiTheme="majorBidi" w:cstheme="majorBidi"/>
          <w:rtl/>
        </w:rPr>
        <w:t>השקופיות </w:t>
      </w:r>
      <w:r w:rsidR="002A6921" w:rsidRPr="008F7C05">
        <w:rPr>
          <w:rFonts w:asciiTheme="majorBidi" w:eastAsia="Times New Roman" w:hAnsiTheme="majorBidi" w:cstheme="majorBidi"/>
          <w:rtl/>
        </w:rPr>
        <w:t xml:space="preserve">נוצרו ע"י </w:t>
      </w:r>
      <w:proofErr w:type="spellStart"/>
      <w:r w:rsidR="002A6921" w:rsidRPr="008F7C05">
        <w:rPr>
          <w:rFonts w:asciiTheme="majorBidi" w:eastAsia="Times New Roman" w:hAnsiTheme="majorBidi" w:cstheme="majorBidi"/>
          <w:b/>
          <w:bCs/>
          <w:sz w:val="28"/>
          <w:szCs w:val="28"/>
          <w:rtl/>
        </w:rPr>
        <w:t>מיט"ל</w:t>
      </w:r>
      <w:proofErr w:type="spellEnd"/>
      <w:r w:rsidR="002A6921" w:rsidRPr="008F7C05">
        <w:rPr>
          <w:rFonts w:asciiTheme="majorBidi" w:eastAsia="Times New Roman" w:hAnsiTheme="majorBidi" w:cstheme="majorBidi"/>
          <w:b/>
          <w:bCs/>
          <w:sz w:val="28"/>
          <w:szCs w:val="28"/>
          <w:rtl/>
        </w:rPr>
        <w:t xml:space="preserve"> - מרכז ידע טכנולוגיות למידה</w:t>
      </w:r>
      <w:r w:rsidR="00DB3A18" w:rsidRPr="008F7C05">
        <w:rPr>
          <w:rFonts w:asciiTheme="majorBidi" w:eastAsia="Times New Roman" w:hAnsiTheme="majorBidi" w:cstheme="majorBidi" w:hint="cs"/>
          <w:rtl/>
        </w:rPr>
        <w:t>,</w:t>
      </w:r>
      <w:r w:rsidR="00B71FD7" w:rsidRPr="008F7C05">
        <w:rPr>
          <w:rFonts w:asciiTheme="majorBidi" w:eastAsia="Times New Roman" w:hAnsiTheme="majorBidi" w:cstheme="majorBidi" w:hint="cs"/>
          <w:rtl/>
        </w:rPr>
        <w:t xml:space="preserve"> </w:t>
      </w:r>
      <w:r w:rsidR="002A6921" w:rsidRPr="008F7C05">
        <w:rPr>
          <w:rFonts w:asciiTheme="majorBidi" w:eastAsia="Times New Roman" w:hAnsiTheme="majorBidi" w:cstheme="majorBidi"/>
          <w:rtl/>
        </w:rPr>
        <w:t xml:space="preserve"> מורשות לפי  </w:t>
      </w:r>
      <w:r w:rsidR="009777CF" w:rsidRPr="008F7C05">
        <w:rPr>
          <w:rFonts w:ascii="Century Gothic" w:hAnsi="Century Gothic"/>
          <w:color w:val="000000"/>
          <w:sz w:val="36"/>
          <w:szCs w:val="36"/>
          <w:shd w:val="clear" w:color="auto" w:fill="FFFFFF"/>
        </w:rPr>
        <w:t xml:space="preserve">CC by- </w:t>
      </w:r>
      <w:proofErr w:type="spellStart"/>
      <w:r w:rsidR="009777CF" w:rsidRPr="008F7C05">
        <w:rPr>
          <w:rFonts w:ascii="Century Gothic" w:hAnsi="Century Gothic"/>
          <w:color w:val="000000"/>
          <w:sz w:val="36"/>
          <w:szCs w:val="36"/>
          <w:shd w:val="clear" w:color="auto" w:fill="FFFFFF"/>
        </w:rPr>
        <w:t>nc</w:t>
      </w:r>
      <w:proofErr w:type="spellEnd"/>
      <w:r w:rsidR="009777CF" w:rsidRPr="008F7C05">
        <w:rPr>
          <w:rFonts w:ascii="Century Gothic" w:hAnsi="Century Gothic"/>
          <w:color w:val="000000"/>
          <w:sz w:val="36"/>
          <w:szCs w:val="36"/>
          <w:shd w:val="clear" w:color="auto" w:fill="FFFFFF"/>
        </w:rPr>
        <w:t xml:space="preserve">- </w:t>
      </w:r>
      <w:proofErr w:type="spellStart"/>
      <w:r w:rsidR="009777CF" w:rsidRPr="008F7C05">
        <w:rPr>
          <w:rFonts w:ascii="Century Gothic" w:hAnsi="Century Gothic"/>
          <w:color w:val="000000"/>
          <w:sz w:val="36"/>
          <w:szCs w:val="36"/>
          <w:shd w:val="clear" w:color="auto" w:fill="FFFFFF"/>
        </w:rPr>
        <w:t>sa</w:t>
      </w:r>
      <w:proofErr w:type="spellEnd"/>
      <w:r w:rsidR="009777CF" w:rsidRPr="008F7C05">
        <w:rPr>
          <w:rFonts w:ascii="Century Gothic" w:hAnsi="Century Gothic"/>
          <w:color w:val="000000"/>
          <w:sz w:val="36"/>
          <w:szCs w:val="36"/>
          <w:shd w:val="clear" w:color="auto" w:fill="FFFFFF"/>
        </w:rPr>
        <w:t xml:space="preserve"> 4.0</w:t>
      </w:r>
    </w:p>
    <w:p w14:paraId="493D7631" w14:textId="3672A50C" w:rsidR="002A6921" w:rsidRPr="00EC0179" w:rsidRDefault="002A6921" w:rsidP="00BB0F72">
      <w:pPr>
        <w:bidi/>
        <w:rPr>
          <w:rFonts w:asciiTheme="majorBidi" w:hAnsiTheme="majorBidi" w:cstheme="majorBidi"/>
          <w:color w:val="660000"/>
          <w:rtl/>
        </w:rPr>
      </w:pPr>
    </w:p>
    <w:p w14:paraId="564DC599" w14:textId="36B69B81" w:rsidR="00BB0F72" w:rsidRPr="00EC0179" w:rsidRDefault="00032ACD" w:rsidP="00691E54">
      <w:pPr>
        <w:bidi/>
        <w:rPr>
          <w:rFonts w:asciiTheme="majorBidi" w:hAnsiTheme="majorBidi" w:cstheme="majorBidi"/>
          <w:color w:val="660000"/>
          <w:rtl/>
        </w:rPr>
      </w:pPr>
      <w:r>
        <w:rPr>
          <w:noProof/>
        </w:rPr>
        <w:drawing>
          <wp:inline distT="0" distB="0" distL="0" distR="0" wp14:anchorId="16786700" wp14:editId="3B6E747D">
            <wp:extent cx="6332220" cy="3561715"/>
            <wp:effectExtent l="0" t="0" r="0" b="635"/>
            <wp:docPr id="1444851045"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851045"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6332220" cy="3561715"/>
                    </a:xfrm>
                    <a:prstGeom prst="rect">
                      <a:avLst/>
                    </a:prstGeom>
                  </pic:spPr>
                </pic:pic>
              </a:graphicData>
            </a:graphic>
          </wp:inline>
        </w:drawing>
      </w:r>
    </w:p>
    <w:p w14:paraId="307F5376" w14:textId="728CBC77" w:rsidR="002A6921" w:rsidRPr="00EC0179" w:rsidRDefault="002A6921" w:rsidP="00691E54">
      <w:pPr>
        <w:bidi/>
        <w:spacing w:after="200" w:line="276" w:lineRule="auto"/>
        <w:jc w:val="both"/>
        <w:rPr>
          <w:rFonts w:asciiTheme="majorBidi" w:hAnsiTheme="majorBidi" w:cstheme="majorBidi"/>
          <w:rtl/>
        </w:rPr>
      </w:pPr>
    </w:p>
    <w:p w14:paraId="1C16957B" w14:textId="18C89098" w:rsidR="00BB0F72" w:rsidRPr="00EC0179" w:rsidRDefault="00BB0F72" w:rsidP="00691E54">
      <w:pPr>
        <w:bidi/>
        <w:spacing w:after="200" w:line="276" w:lineRule="auto"/>
        <w:jc w:val="both"/>
        <w:rPr>
          <w:rFonts w:asciiTheme="majorBidi" w:hAnsiTheme="majorBidi" w:cstheme="majorBidi"/>
          <w:rtl/>
        </w:rPr>
      </w:pPr>
    </w:p>
    <w:p w14:paraId="47CEBE78" w14:textId="77777777" w:rsidR="00BB0F72" w:rsidRPr="00EC0179" w:rsidRDefault="00BB0F72" w:rsidP="00691E54">
      <w:pPr>
        <w:bidi/>
        <w:spacing w:after="200" w:line="276" w:lineRule="auto"/>
        <w:jc w:val="both"/>
        <w:rPr>
          <w:rFonts w:asciiTheme="majorBidi" w:hAnsiTheme="majorBidi" w:cstheme="majorBidi"/>
          <w:rtl/>
        </w:rPr>
      </w:pPr>
    </w:p>
    <w:p w14:paraId="76890887" w14:textId="77777777" w:rsidR="00BB0F72" w:rsidRPr="00EC0179" w:rsidRDefault="00BB0F72" w:rsidP="00691E54">
      <w:pPr>
        <w:bidi/>
        <w:spacing w:after="200" w:line="276" w:lineRule="auto"/>
        <w:jc w:val="both"/>
        <w:rPr>
          <w:rFonts w:asciiTheme="majorBidi" w:hAnsiTheme="majorBidi" w:cstheme="majorBidi"/>
          <w:rtl/>
        </w:rPr>
      </w:pPr>
    </w:p>
    <w:p w14:paraId="6C9BC7D9" w14:textId="370B3AC6" w:rsidR="00BB0F72" w:rsidRPr="00EC0179" w:rsidRDefault="00032ACD" w:rsidP="00691E54">
      <w:pPr>
        <w:bidi/>
        <w:spacing w:after="200" w:line="276" w:lineRule="auto"/>
        <w:jc w:val="both"/>
        <w:rPr>
          <w:rFonts w:asciiTheme="majorBidi" w:hAnsiTheme="majorBidi" w:cstheme="majorBidi"/>
          <w:rtl/>
        </w:rPr>
      </w:pPr>
      <w:r>
        <w:rPr>
          <w:noProof/>
        </w:rPr>
        <w:lastRenderedPageBreak/>
        <w:drawing>
          <wp:inline distT="0" distB="0" distL="0" distR="0" wp14:anchorId="44DA97D8" wp14:editId="423DA472">
            <wp:extent cx="6332220" cy="3561715"/>
            <wp:effectExtent l="0" t="0" r="0" b="635"/>
            <wp:docPr id="1370808343"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808343"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6332220" cy="3561715"/>
                    </a:xfrm>
                    <a:prstGeom prst="rect">
                      <a:avLst/>
                    </a:prstGeom>
                  </pic:spPr>
                </pic:pic>
              </a:graphicData>
            </a:graphic>
          </wp:inline>
        </w:drawing>
      </w:r>
    </w:p>
    <w:p w14:paraId="5B89D221" w14:textId="44B123F5" w:rsidR="00BB0F72" w:rsidRPr="00EC0179" w:rsidRDefault="00BB0F72" w:rsidP="00691E54">
      <w:pPr>
        <w:bidi/>
        <w:spacing w:after="200" w:line="276" w:lineRule="auto"/>
        <w:jc w:val="both"/>
        <w:rPr>
          <w:rFonts w:asciiTheme="majorBidi" w:hAnsiTheme="majorBidi" w:cstheme="majorBidi"/>
          <w:rtl/>
        </w:rPr>
      </w:pPr>
    </w:p>
    <w:p w14:paraId="0511B5C4" w14:textId="0992E3F4" w:rsidR="00BB0F72" w:rsidRPr="00EC0179" w:rsidRDefault="00032ACD" w:rsidP="00691E54">
      <w:pPr>
        <w:bidi/>
        <w:spacing w:after="200" w:line="276" w:lineRule="auto"/>
        <w:jc w:val="both"/>
        <w:rPr>
          <w:rFonts w:asciiTheme="majorBidi" w:hAnsiTheme="majorBidi" w:cstheme="majorBidi"/>
          <w:rtl/>
        </w:rPr>
      </w:pPr>
      <w:r>
        <w:rPr>
          <w:noProof/>
        </w:rPr>
        <w:drawing>
          <wp:inline distT="0" distB="0" distL="0" distR="0" wp14:anchorId="633FB92B" wp14:editId="2D34899D">
            <wp:extent cx="6332220" cy="3561715"/>
            <wp:effectExtent l="0" t="0" r="0" b="635"/>
            <wp:docPr id="940404971"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40497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6332220" cy="3561715"/>
                    </a:xfrm>
                    <a:prstGeom prst="rect">
                      <a:avLst/>
                    </a:prstGeom>
                  </pic:spPr>
                </pic:pic>
              </a:graphicData>
            </a:graphic>
          </wp:inline>
        </w:drawing>
      </w:r>
    </w:p>
    <w:p w14:paraId="44EB3C4D" w14:textId="0495EDAE" w:rsidR="00BB0F72" w:rsidRPr="00EC0179" w:rsidRDefault="00BB0F72" w:rsidP="00691E54">
      <w:pPr>
        <w:bidi/>
        <w:spacing w:after="200" w:line="276" w:lineRule="auto"/>
        <w:jc w:val="both"/>
        <w:rPr>
          <w:rFonts w:asciiTheme="majorBidi" w:hAnsiTheme="majorBidi" w:cstheme="majorBidi"/>
          <w:rtl/>
        </w:rPr>
      </w:pPr>
    </w:p>
    <w:p w14:paraId="49C38420" w14:textId="3DBA2617" w:rsidR="00BB0F72" w:rsidRPr="00EC0179" w:rsidRDefault="00BB0F72" w:rsidP="00691E54">
      <w:pPr>
        <w:bidi/>
        <w:spacing w:after="200" w:line="276" w:lineRule="auto"/>
        <w:jc w:val="both"/>
        <w:rPr>
          <w:rFonts w:asciiTheme="majorBidi" w:hAnsiTheme="majorBidi" w:cstheme="majorBidi"/>
          <w:rtl/>
        </w:rPr>
      </w:pPr>
    </w:p>
    <w:p w14:paraId="0C82EDB7" w14:textId="54FF60EC" w:rsidR="00BB0F72" w:rsidRPr="00EC0179" w:rsidRDefault="00032ACD" w:rsidP="00691E54">
      <w:pPr>
        <w:bidi/>
        <w:spacing w:after="200" w:line="276" w:lineRule="auto"/>
        <w:jc w:val="both"/>
        <w:rPr>
          <w:rFonts w:asciiTheme="majorBidi" w:hAnsiTheme="majorBidi" w:cstheme="majorBidi"/>
          <w:rtl/>
        </w:rPr>
      </w:pPr>
      <w:r>
        <w:rPr>
          <w:noProof/>
        </w:rPr>
        <w:lastRenderedPageBreak/>
        <w:drawing>
          <wp:inline distT="0" distB="0" distL="0" distR="0" wp14:anchorId="64361ADE" wp14:editId="7ECE8DA8">
            <wp:extent cx="6332220" cy="3561715"/>
            <wp:effectExtent l="0" t="0" r="0" b="635"/>
            <wp:docPr id="1759414014"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414014"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6332220" cy="3561715"/>
                    </a:xfrm>
                    <a:prstGeom prst="rect">
                      <a:avLst/>
                    </a:prstGeom>
                  </pic:spPr>
                </pic:pic>
              </a:graphicData>
            </a:graphic>
          </wp:inline>
        </w:drawing>
      </w:r>
    </w:p>
    <w:p w14:paraId="05373097" w14:textId="62F60E62" w:rsidR="00D22BDD" w:rsidRPr="00EC0179" w:rsidRDefault="00D22BDD" w:rsidP="00691E54">
      <w:pPr>
        <w:bidi/>
        <w:spacing w:after="200" w:line="276" w:lineRule="auto"/>
        <w:jc w:val="both"/>
        <w:rPr>
          <w:rFonts w:asciiTheme="majorBidi" w:hAnsiTheme="majorBidi" w:cstheme="majorBidi"/>
          <w:rtl/>
        </w:rPr>
      </w:pPr>
    </w:p>
    <w:p w14:paraId="54027B93" w14:textId="7D7F34AB" w:rsidR="00D22BDD" w:rsidRPr="00EC0179" w:rsidRDefault="00032ACD" w:rsidP="00691E54">
      <w:pPr>
        <w:bidi/>
        <w:spacing w:after="200" w:line="276" w:lineRule="auto"/>
        <w:jc w:val="both"/>
        <w:rPr>
          <w:rFonts w:asciiTheme="majorBidi" w:hAnsiTheme="majorBidi" w:cstheme="majorBidi"/>
          <w:rtl/>
        </w:rPr>
      </w:pPr>
      <w:r>
        <w:rPr>
          <w:noProof/>
        </w:rPr>
        <w:drawing>
          <wp:inline distT="0" distB="0" distL="0" distR="0" wp14:anchorId="141473FE" wp14:editId="23CB1289">
            <wp:extent cx="6332220" cy="3561715"/>
            <wp:effectExtent l="0" t="0" r="0" b="635"/>
            <wp:docPr id="1976790008"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90008"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6332220" cy="3561715"/>
                    </a:xfrm>
                    <a:prstGeom prst="rect">
                      <a:avLst/>
                    </a:prstGeom>
                  </pic:spPr>
                </pic:pic>
              </a:graphicData>
            </a:graphic>
          </wp:inline>
        </w:drawing>
      </w:r>
    </w:p>
    <w:p w14:paraId="2E93DC66" w14:textId="77777777" w:rsidR="00970243" w:rsidRPr="00EC0179" w:rsidRDefault="00970243" w:rsidP="00691E54">
      <w:pPr>
        <w:bidi/>
        <w:spacing w:after="200" w:line="276" w:lineRule="auto"/>
        <w:jc w:val="both"/>
        <w:rPr>
          <w:rFonts w:asciiTheme="majorBidi" w:hAnsiTheme="majorBidi" w:cstheme="majorBidi"/>
          <w:rtl/>
        </w:rPr>
      </w:pPr>
    </w:p>
    <w:p w14:paraId="2484A7F4" w14:textId="77777777" w:rsidR="00970243" w:rsidRPr="00EC0179" w:rsidRDefault="00970243" w:rsidP="00691E54">
      <w:pPr>
        <w:bidi/>
        <w:spacing w:after="200" w:line="276" w:lineRule="auto"/>
        <w:jc w:val="both"/>
        <w:rPr>
          <w:rFonts w:asciiTheme="majorBidi" w:hAnsiTheme="majorBidi" w:cstheme="majorBidi"/>
          <w:rtl/>
        </w:rPr>
      </w:pPr>
    </w:p>
    <w:p w14:paraId="1A7D8ECE" w14:textId="499AA081" w:rsidR="00970243" w:rsidRPr="00EC0179" w:rsidRDefault="00032ACD" w:rsidP="00691E54">
      <w:pPr>
        <w:bidi/>
        <w:spacing w:after="200" w:line="276" w:lineRule="auto"/>
        <w:jc w:val="both"/>
        <w:rPr>
          <w:rFonts w:asciiTheme="majorBidi" w:hAnsiTheme="majorBidi" w:cstheme="majorBidi"/>
          <w:rtl/>
        </w:rPr>
      </w:pPr>
      <w:r>
        <w:rPr>
          <w:noProof/>
        </w:rPr>
        <w:lastRenderedPageBreak/>
        <w:drawing>
          <wp:inline distT="0" distB="0" distL="0" distR="0" wp14:anchorId="4C0C4470" wp14:editId="0996B44D">
            <wp:extent cx="6332220" cy="3561715"/>
            <wp:effectExtent l="0" t="0" r="0" b="635"/>
            <wp:docPr id="1477910080"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10080"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6332220" cy="3561715"/>
                    </a:xfrm>
                    <a:prstGeom prst="rect">
                      <a:avLst/>
                    </a:prstGeom>
                  </pic:spPr>
                </pic:pic>
              </a:graphicData>
            </a:graphic>
          </wp:inline>
        </w:drawing>
      </w:r>
    </w:p>
    <w:p w14:paraId="6B133402" w14:textId="42B6F778" w:rsidR="00970243" w:rsidRPr="00EC0179" w:rsidRDefault="00032ACD" w:rsidP="00970243">
      <w:pPr>
        <w:bidi/>
        <w:spacing w:after="200" w:line="276" w:lineRule="auto"/>
        <w:jc w:val="both"/>
        <w:rPr>
          <w:rFonts w:asciiTheme="majorBidi" w:hAnsiTheme="majorBidi" w:cstheme="majorBidi"/>
        </w:rPr>
      </w:pPr>
      <w:r>
        <w:rPr>
          <w:noProof/>
        </w:rPr>
        <w:drawing>
          <wp:inline distT="0" distB="0" distL="0" distR="0" wp14:anchorId="00409E26" wp14:editId="1C60F85E">
            <wp:extent cx="6332220" cy="3561715"/>
            <wp:effectExtent l="0" t="0" r="0" b="635"/>
            <wp:docPr id="663107168"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107168"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6332220" cy="3561715"/>
                    </a:xfrm>
                    <a:prstGeom prst="rect">
                      <a:avLst/>
                    </a:prstGeom>
                  </pic:spPr>
                </pic:pic>
              </a:graphicData>
            </a:graphic>
          </wp:inline>
        </w:drawing>
      </w:r>
    </w:p>
    <w:p w14:paraId="2783FFEC" w14:textId="77777777" w:rsidR="00970243" w:rsidRPr="00691E54" w:rsidRDefault="00970243" w:rsidP="00691E54">
      <w:pPr>
        <w:bidi/>
        <w:rPr>
          <w:rFonts w:asciiTheme="majorBidi" w:hAnsiTheme="majorBidi" w:cstheme="majorBidi"/>
        </w:rPr>
      </w:pPr>
    </w:p>
    <w:p w14:paraId="2B72348D" w14:textId="6177EE7A" w:rsidR="00970243" w:rsidRPr="00EC0179" w:rsidRDefault="00032ACD" w:rsidP="00970243">
      <w:pPr>
        <w:bidi/>
        <w:rPr>
          <w:rFonts w:asciiTheme="majorBidi" w:hAnsiTheme="majorBidi" w:cstheme="majorBidi"/>
        </w:rPr>
      </w:pPr>
      <w:r>
        <w:rPr>
          <w:noProof/>
        </w:rPr>
        <w:lastRenderedPageBreak/>
        <w:drawing>
          <wp:inline distT="0" distB="0" distL="0" distR="0" wp14:anchorId="5104A9EB" wp14:editId="480A8BD6">
            <wp:extent cx="6332220" cy="3561715"/>
            <wp:effectExtent l="0" t="0" r="0" b="635"/>
            <wp:docPr id="423811313"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811313"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6332220" cy="3561715"/>
                    </a:xfrm>
                    <a:prstGeom prst="rect">
                      <a:avLst/>
                    </a:prstGeom>
                  </pic:spPr>
                </pic:pic>
              </a:graphicData>
            </a:graphic>
          </wp:inline>
        </w:drawing>
      </w:r>
    </w:p>
    <w:p w14:paraId="32F7AAE8" w14:textId="77777777" w:rsidR="00032ACD" w:rsidRDefault="00032ACD" w:rsidP="00691E54">
      <w:pPr>
        <w:tabs>
          <w:tab w:val="left" w:pos="2400"/>
        </w:tabs>
        <w:bidi/>
        <w:rPr>
          <w:rFonts w:asciiTheme="majorBidi" w:hAnsiTheme="majorBidi" w:cstheme="majorBidi"/>
          <w:rtl/>
        </w:rPr>
      </w:pPr>
    </w:p>
    <w:p w14:paraId="09B9D008" w14:textId="77777777" w:rsidR="00032ACD" w:rsidRDefault="00032ACD" w:rsidP="00032ACD">
      <w:pPr>
        <w:tabs>
          <w:tab w:val="left" w:pos="2400"/>
        </w:tabs>
        <w:bidi/>
        <w:rPr>
          <w:rFonts w:asciiTheme="majorBidi" w:hAnsiTheme="majorBidi" w:cstheme="majorBidi"/>
          <w:rtl/>
        </w:rPr>
      </w:pPr>
      <w:r>
        <w:rPr>
          <w:noProof/>
        </w:rPr>
        <w:drawing>
          <wp:inline distT="0" distB="0" distL="0" distR="0" wp14:anchorId="5FCE31A4" wp14:editId="13AB40CC">
            <wp:extent cx="6332220" cy="3561715"/>
            <wp:effectExtent l="0" t="0" r="0" b="635"/>
            <wp:docPr id="1294767644"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767644"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6332220" cy="3561715"/>
                    </a:xfrm>
                    <a:prstGeom prst="rect">
                      <a:avLst/>
                    </a:prstGeom>
                  </pic:spPr>
                </pic:pic>
              </a:graphicData>
            </a:graphic>
          </wp:inline>
        </w:drawing>
      </w:r>
    </w:p>
    <w:p w14:paraId="7D80E2D3" w14:textId="77777777" w:rsidR="00032ACD" w:rsidRDefault="00032ACD" w:rsidP="00032ACD">
      <w:pPr>
        <w:tabs>
          <w:tab w:val="left" w:pos="2400"/>
        </w:tabs>
        <w:bidi/>
        <w:rPr>
          <w:rFonts w:asciiTheme="majorBidi" w:hAnsiTheme="majorBidi" w:cstheme="majorBidi"/>
          <w:rtl/>
        </w:rPr>
      </w:pPr>
      <w:r>
        <w:rPr>
          <w:noProof/>
        </w:rPr>
        <w:lastRenderedPageBreak/>
        <w:drawing>
          <wp:inline distT="0" distB="0" distL="0" distR="0" wp14:anchorId="3F4B4FF6" wp14:editId="3815B0BF">
            <wp:extent cx="6332220" cy="3561715"/>
            <wp:effectExtent l="0" t="0" r="0" b="635"/>
            <wp:docPr id="809352275"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52275"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6332220" cy="3561715"/>
                    </a:xfrm>
                    <a:prstGeom prst="rect">
                      <a:avLst/>
                    </a:prstGeom>
                  </pic:spPr>
                </pic:pic>
              </a:graphicData>
            </a:graphic>
          </wp:inline>
        </w:drawing>
      </w:r>
    </w:p>
    <w:p w14:paraId="74E3780C" w14:textId="77777777" w:rsidR="00032ACD" w:rsidRDefault="00032ACD" w:rsidP="00032ACD">
      <w:pPr>
        <w:tabs>
          <w:tab w:val="left" w:pos="2400"/>
        </w:tabs>
        <w:bidi/>
        <w:rPr>
          <w:rFonts w:asciiTheme="majorBidi" w:hAnsiTheme="majorBidi" w:cstheme="majorBidi"/>
          <w:rtl/>
        </w:rPr>
      </w:pPr>
      <w:r>
        <w:rPr>
          <w:noProof/>
        </w:rPr>
        <w:drawing>
          <wp:inline distT="0" distB="0" distL="0" distR="0" wp14:anchorId="0B6C2E98" wp14:editId="11BB28D1">
            <wp:extent cx="6332220" cy="3561715"/>
            <wp:effectExtent l="0" t="0" r="0" b="635"/>
            <wp:docPr id="680095407"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95407"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6332220" cy="3561715"/>
                    </a:xfrm>
                    <a:prstGeom prst="rect">
                      <a:avLst/>
                    </a:prstGeom>
                  </pic:spPr>
                </pic:pic>
              </a:graphicData>
            </a:graphic>
          </wp:inline>
        </w:drawing>
      </w:r>
    </w:p>
    <w:p w14:paraId="0F1282F3" w14:textId="77777777" w:rsidR="00032ACD" w:rsidRDefault="00032ACD" w:rsidP="00032ACD">
      <w:pPr>
        <w:tabs>
          <w:tab w:val="left" w:pos="2400"/>
        </w:tabs>
        <w:bidi/>
        <w:rPr>
          <w:rFonts w:asciiTheme="majorBidi" w:hAnsiTheme="majorBidi" w:cstheme="majorBidi"/>
          <w:rtl/>
        </w:rPr>
      </w:pPr>
      <w:r>
        <w:rPr>
          <w:noProof/>
        </w:rPr>
        <w:lastRenderedPageBreak/>
        <w:drawing>
          <wp:inline distT="0" distB="0" distL="0" distR="0" wp14:anchorId="274B3BE8" wp14:editId="604B0E38">
            <wp:extent cx="6332220" cy="3561715"/>
            <wp:effectExtent l="0" t="0" r="0" b="635"/>
            <wp:docPr id="2124732179"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732179"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6332220" cy="3561715"/>
                    </a:xfrm>
                    <a:prstGeom prst="rect">
                      <a:avLst/>
                    </a:prstGeom>
                  </pic:spPr>
                </pic:pic>
              </a:graphicData>
            </a:graphic>
          </wp:inline>
        </w:drawing>
      </w:r>
    </w:p>
    <w:p w14:paraId="42C04512" w14:textId="77777777" w:rsidR="00032ACD" w:rsidRDefault="00032ACD" w:rsidP="00032ACD">
      <w:pPr>
        <w:tabs>
          <w:tab w:val="left" w:pos="2400"/>
        </w:tabs>
        <w:bidi/>
        <w:rPr>
          <w:rFonts w:asciiTheme="majorBidi" w:hAnsiTheme="majorBidi" w:cstheme="majorBidi"/>
          <w:rtl/>
        </w:rPr>
      </w:pPr>
    </w:p>
    <w:p w14:paraId="400197B9" w14:textId="77777777" w:rsidR="00032ACD" w:rsidRDefault="00032ACD" w:rsidP="00032ACD">
      <w:pPr>
        <w:tabs>
          <w:tab w:val="left" w:pos="2400"/>
        </w:tabs>
        <w:bidi/>
        <w:rPr>
          <w:rFonts w:asciiTheme="majorBidi" w:hAnsiTheme="majorBidi" w:cstheme="majorBidi"/>
          <w:rtl/>
        </w:rPr>
      </w:pPr>
      <w:r>
        <w:rPr>
          <w:noProof/>
        </w:rPr>
        <w:drawing>
          <wp:inline distT="0" distB="0" distL="0" distR="0" wp14:anchorId="4255D81B" wp14:editId="681A7A31">
            <wp:extent cx="6332220" cy="3561715"/>
            <wp:effectExtent l="0" t="0" r="0" b="635"/>
            <wp:docPr id="501609771"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0977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6332220" cy="3561715"/>
                    </a:xfrm>
                    <a:prstGeom prst="rect">
                      <a:avLst/>
                    </a:prstGeom>
                  </pic:spPr>
                </pic:pic>
              </a:graphicData>
            </a:graphic>
          </wp:inline>
        </w:drawing>
      </w:r>
    </w:p>
    <w:p w14:paraId="01FA9302" w14:textId="77777777" w:rsidR="00032ACD" w:rsidRDefault="00032ACD" w:rsidP="00032ACD">
      <w:pPr>
        <w:tabs>
          <w:tab w:val="left" w:pos="2400"/>
        </w:tabs>
        <w:bidi/>
        <w:rPr>
          <w:rFonts w:asciiTheme="majorBidi" w:hAnsiTheme="majorBidi" w:cstheme="majorBidi"/>
          <w:rtl/>
        </w:rPr>
      </w:pPr>
      <w:r>
        <w:rPr>
          <w:noProof/>
        </w:rPr>
        <w:lastRenderedPageBreak/>
        <w:drawing>
          <wp:inline distT="0" distB="0" distL="0" distR="0" wp14:anchorId="1D31A429" wp14:editId="7916BEB3">
            <wp:extent cx="6332220" cy="3561715"/>
            <wp:effectExtent l="0" t="0" r="0" b="635"/>
            <wp:docPr id="1719223747"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223747"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6332220" cy="3561715"/>
                    </a:xfrm>
                    <a:prstGeom prst="rect">
                      <a:avLst/>
                    </a:prstGeom>
                  </pic:spPr>
                </pic:pic>
              </a:graphicData>
            </a:graphic>
          </wp:inline>
        </w:drawing>
      </w:r>
    </w:p>
    <w:p w14:paraId="24D9BE19" w14:textId="77777777" w:rsidR="00032ACD" w:rsidRDefault="00032ACD" w:rsidP="00032ACD">
      <w:pPr>
        <w:tabs>
          <w:tab w:val="left" w:pos="2400"/>
        </w:tabs>
        <w:bidi/>
        <w:rPr>
          <w:rFonts w:asciiTheme="majorBidi" w:hAnsiTheme="majorBidi" w:cstheme="majorBidi"/>
          <w:rtl/>
        </w:rPr>
      </w:pPr>
      <w:r>
        <w:rPr>
          <w:noProof/>
        </w:rPr>
        <w:drawing>
          <wp:inline distT="0" distB="0" distL="0" distR="0" wp14:anchorId="409B6005" wp14:editId="0758B239">
            <wp:extent cx="6332220" cy="3561715"/>
            <wp:effectExtent l="0" t="0" r="0" b="635"/>
            <wp:docPr id="1468084929"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084929"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6332220" cy="3561715"/>
                    </a:xfrm>
                    <a:prstGeom prst="rect">
                      <a:avLst/>
                    </a:prstGeom>
                  </pic:spPr>
                </pic:pic>
              </a:graphicData>
            </a:graphic>
          </wp:inline>
        </w:drawing>
      </w:r>
    </w:p>
    <w:p w14:paraId="378BAEA6" w14:textId="77777777" w:rsidR="00032ACD" w:rsidRDefault="00032ACD" w:rsidP="00032ACD">
      <w:pPr>
        <w:tabs>
          <w:tab w:val="left" w:pos="2400"/>
        </w:tabs>
        <w:bidi/>
        <w:rPr>
          <w:rFonts w:asciiTheme="majorBidi" w:hAnsiTheme="majorBidi" w:cstheme="majorBidi"/>
          <w:rtl/>
        </w:rPr>
      </w:pPr>
      <w:r>
        <w:rPr>
          <w:noProof/>
        </w:rPr>
        <w:lastRenderedPageBreak/>
        <w:drawing>
          <wp:inline distT="0" distB="0" distL="0" distR="0" wp14:anchorId="50D445E9" wp14:editId="43BEC6B7">
            <wp:extent cx="6332220" cy="3561715"/>
            <wp:effectExtent l="0" t="0" r="0" b="635"/>
            <wp:docPr id="208439974"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39974"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6332220" cy="3561715"/>
                    </a:xfrm>
                    <a:prstGeom prst="rect">
                      <a:avLst/>
                    </a:prstGeom>
                  </pic:spPr>
                </pic:pic>
              </a:graphicData>
            </a:graphic>
          </wp:inline>
        </w:drawing>
      </w:r>
    </w:p>
    <w:p w14:paraId="202AD4BD" w14:textId="045EFC7E" w:rsidR="00032ACD" w:rsidRDefault="00032ACD" w:rsidP="00032ACD">
      <w:pPr>
        <w:tabs>
          <w:tab w:val="left" w:pos="2400"/>
        </w:tabs>
        <w:bidi/>
        <w:rPr>
          <w:rFonts w:asciiTheme="majorBidi" w:hAnsiTheme="majorBidi" w:cstheme="majorBidi"/>
          <w:rtl/>
        </w:rPr>
      </w:pPr>
    </w:p>
    <w:p w14:paraId="378CCE96" w14:textId="77777777" w:rsidR="00032ACD" w:rsidRDefault="00032ACD" w:rsidP="00032ACD">
      <w:pPr>
        <w:tabs>
          <w:tab w:val="left" w:pos="2400"/>
        </w:tabs>
        <w:bidi/>
        <w:rPr>
          <w:rFonts w:asciiTheme="majorBidi" w:hAnsiTheme="majorBidi" w:cstheme="majorBidi"/>
          <w:rtl/>
        </w:rPr>
      </w:pPr>
      <w:r>
        <w:rPr>
          <w:noProof/>
        </w:rPr>
        <w:drawing>
          <wp:inline distT="0" distB="0" distL="0" distR="0" wp14:anchorId="277E1C30" wp14:editId="22FCF724">
            <wp:extent cx="6332220" cy="3561715"/>
            <wp:effectExtent l="0" t="0" r="0" b="635"/>
            <wp:docPr id="1713817148"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817148"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6332220" cy="3561715"/>
                    </a:xfrm>
                    <a:prstGeom prst="rect">
                      <a:avLst/>
                    </a:prstGeom>
                  </pic:spPr>
                </pic:pic>
              </a:graphicData>
            </a:graphic>
          </wp:inline>
        </w:drawing>
      </w:r>
    </w:p>
    <w:p w14:paraId="0DD865F6" w14:textId="77777777" w:rsidR="00032ACD" w:rsidRDefault="00032ACD" w:rsidP="00032ACD">
      <w:pPr>
        <w:tabs>
          <w:tab w:val="left" w:pos="2400"/>
        </w:tabs>
        <w:bidi/>
        <w:rPr>
          <w:rFonts w:asciiTheme="majorBidi" w:hAnsiTheme="majorBidi" w:cstheme="majorBidi"/>
          <w:rtl/>
        </w:rPr>
      </w:pPr>
    </w:p>
    <w:p w14:paraId="4FD54156" w14:textId="77777777" w:rsidR="00032ACD" w:rsidRDefault="00032ACD" w:rsidP="00032ACD">
      <w:pPr>
        <w:tabs>
          <w:tab w:val="left" w:pos="2400"/>
        </w:tabs>
        <w:bidi/>
        <w:rPr>
          <w:rFonts w:asciiTheme="majorBidi" w:hAnsiTheme="majorBidi" w:cstheme="majorBidi"/>
          <w:rtl/>
        </w:rPr>
      </w:pPr>
      <w:r>
        <w:rPr>
          <w:noProof/>
        </w:rPr>
        <w:lastRenderedPageBreak/>
        <w:drawing>
          <wp:inline distT="0" distB="0" distL="0" distR="0" wp14:anchorId="55FC99DC" wp14:editId="182D1693">
            <wp:extent cx="6332220" cy="3561715"/>
            <wp:effectExtent l="0" t="0" r="0" b="635"/>
            <wp:docPr id="653072338"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072338"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6332220" cy="3561715"/>
                    </a:xfrm>
                    <a:prstGeom prst="rect">
                      <a:avLst/>
                    </a:prstGeom>
                  </pic:spPr>
                </pic:pic>
              </a:graphicData>
            </a:graphic>
          </wp:inline>
        </w:drawing>
      </w:r>
    </w:p>
    <w:p w14:paraId="18DB708C" w14:textId="77777777" w:rsidR="00032ACD" w:rsidRDefault="00032ACD" w:rsidP="00032ACD">
      <w:pPr>
        <w:tabs>
          <w:tab w:val="left" w:pos="2400"/>
        </w:tabs>
        <w:bidi/>
        <w:rPr>
          <w:rFonts w:asciiTheme="majorBidi" w:hAnsiTheme="majorBidi" w:cstheme="majorBidi"/>
          <w:rtl/>
        </w:rPr>
      </w:pPr>
      <w:r>
        <w:rPr>
          <w:noProof/>
        </w:rPr>
        <w:drawing>
          <wp:inline distT="0" distB="0" distL="0" distR="0" wp14:anchorId="737C3BD5" wp14:editId="7B3971A8">
            <wp:extent cx="6332220" cy="3561715"/>
            <wp:effectExtent l="0" t="0" r="0" b="635"/>
            <wp:docPr id="334650603"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50603"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6332220" cy="3561715"/>
                    </a:xfrm>
                    <a:prstGeom prst="rect">
                      <a:avLst/>
                    </a:prstGeom>
                  </pic:spPr>
                </pic:pic>
              </a:graphicData>
            </a:graphic>
          </wp:inline>
        </w:drawing>
      </w:r>
    </w:p>
    <w:p w14:paraId="0F61163D" w14:textId="6C1EC1AB" w:rsidR="00D22BDD" w:rsidRPr="00691E54" w:rsidRDefault="00032ACD" w:rsidP="00032ACD">
      <w:pPr>
        <w:tabs>
          <w:tab w:val="left" w:pos="2400"/>
        </w:tabs>
        <w:bidi/>
        <w:rPr>
          <w:rFonts w:asciiTheme="majorBidi" w:hAnsiTheme="majorBidi" w:cstheme="majorBidi"/>
        </w:rPr>
      </w:pPr>
      <w:r>
        <w:rPr>
          <w:noProof/>
        </w:rPr>
        <w:lastRenderedPageBreak/>
        <w:drawing>
          <wp:inline distT="0" distB="0" distL="0" distR="0" wp14:anchorId="72F8BA53" wp14:editId="2CEAD672">
            <wp:extent cx="6332220" cy="3561715"/>
            <wp:effectExtent l="0" t="0" r="0" b="635"/>
            <wp:docPr id="350385770" name="גרפיק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85770"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6332220" cy="3561715"/>
                    </a:xfrm>
                    <a:prstGeom prst="rect">
                      <a:avLst/>
                    </a:prstGeom>
                  </pic:spPr>
                </pic:pic>
              </a:graphicData>
            </a:graphic>
          </wp:inline>
        </w:drawing>
      </w:r>
      <w:r w:rsidR="00970243" w:rsidRPr="00EC0179">
        <w:rPr>
          <w:rFonts w:asciiTheme="majorBidi" w:hAnsiTheme="majorBidi" w:cstheme="majorBidi"/>
          <w:rtl/>
        </w:rPr>
        <w:tab/>
      </w:r>
    </w:p>
    <w:sectPr w:rsidR="00D22BDD" w:rsidRPr="00691E54" w:rsidSect="0043616B">
      <w:headerReference w:type="default" r:id="rId66"/>
      <w:footerReference w:type="default" r:id="rId67"/>
      <w:headerReference w:type="first" r:id="rId68"/>
      <w:footerReference w:type="first" r:id="rId69"/>
      <w:pgSz w:w="12240" w:h="15840"/>
      <w:pgMar w:top="1134" w:right="1134" w:bottom="1134" w:left="113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086CB4" w14:textId="77777777" w:rsidR="0043616B" w:rsidRDefault="0043616B" w:rsidP="00901FAA">
      <w:pPr>
        <w:spacing w:after="0" w:line="240" w:lineRule="auto"/>
      </w:pPr>
      <w:r>
        <w:separator/>
      </w:r>
    </w:p>
  </w:endnote>
  <w:endnote w:type="continuationSeparator" w:id="0">
    <w:p w14:paraId="72FD6E45" w14:textId="77777777" w:rsidR="0043616B" w:rsidRDefault="0043616B" w:rsidP="00901F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Petel">
    <w:altName w:val="Courier New"/>
    <w:charset w:val="B1"/>
    <w:family w:val="auto"/>
    <w:pitch w:val="variable"/>
    <w:sig w:usb0="00000800" w:usb1="40000000" w:usb2="00000000" w:usb3="00000000" w:csb0="0000002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ooney Loons">
    <w:altName w:val="Times New Roman"/>
    <w:charset w:val="00"/>
    <w:family w:val="auto"/>
    <w:pitch w:val="variable"/>
    <w:sig w:usb0="00000001" w:usb1="00000000" w:usb2="00000000" w:usb3="00000000" w:csb0="0000011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David">
    <w:altName w:val="Malgun Gothic Semilight"/>
    <w:panose1 w:val="020E0502060401010101"/>
    <w:charset w:val="00"/>
    <w:family w:val="swiss"/>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87317976"/>
      <w:docPartObj>
        <w:docPartGallery w:val="Page Numbers (Bottom of Page)"/>
        <w:docPartUnique/>
      </w:docPartObj>
    </w:sdtPr>
    <w:sdtEndPr/>
    <w:sdtContent>
      <w:p w14:paraId="2BB8417B" w14:textId="3994D931" w:rsidR="002A6921" w:rsidRDefault="002A6921">
        <w:pPr>
          <w:pStyle w:val="Footer"/>
          <w:jc w:val="center"/>
        </w:pPr>
        <w:r>
          <w:fldChar w:fldCharType="begin"/>
        </w:r>
        <w:r>
          <w:instrText xml:space="preserve"> PAGE   \* MERGEFORMAT </w:instrText>
        </w:r>
        <w:r>
          <w:fldChar w:fldCharType="separate"/>
        </w:r>
        <w:r w:rsidR="00153F3B" w:rsidRPr="00153F3B">
          <w:rPr>
            <w:rFonts w:cs="Calibri"/>
            <w:noProof/>
            <w:lang w:val="he-IL"/>
          </w:rPr>
          <w:t>9</w:t>
        </w:r>
        <w:r>
          <w:rPr>
            <w:noProof/>
            <w:lang w:val="he-IL"/>
          </w:rPr>
          <w:fldChar w:fldCharType="end"/>
        </w:r>
      </w:p>
    </w:sdtContent>
  </w:sdt>
  <w:p w14:paraId="548920B2" w14:textId="77777777" w:rsidR="002A6921" w:rsidRDefault="002A692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58668345"/>
      <w:docPartObj>
        <w:docPartGallery w:val="Page Numbers (Bottom of Page)"/>
        <w:docPartUnique/>
      </w:docPartObj>
    </w:sdtPr>
    <w:sdtEndPr/>
    <w:sdtContent>
      <w:p w14:paraId="18EED47C" w14:textId="5C5EEDDE" w:rsidR="002A6921" w:rsidRDefault="002A6921">
        <w:pPr>
          <w:pStyle w:val="Footer"/>
          <w:jc w:val="center"/>
        </w:pPr>
        <w:r>
          <w:fldChar w:fldCharType="begin"/>
        </w:r>
        <w:r>
          <w:instrText xml:space="preserve"> PAGE   \* MERGEFORMAT </w:instrText>
        </w:r>
        <w:r>
          <w:fldChar w:fldCharType="separate"/>
        </w:r>
        <w:r w:rsidR="00153F3B" w:rsidRPr="00153F3B">
          <w:rPr>
            <w:rFonts w:cs="Calibri"/>
            <w:noProof/>
            <w:lang w:val="he-IL"/>
          </w:rPr>
          <w:t>1</w:t>
        </w:r>
        <w:r>
          <w:rPr>
            <w:noProof/>
            <w:lang w:val="he-IL"/>
          </w:rPr>
          <w:fldChar w:fldCharType="end"/>
        </w:r>
      </w:p>
    </w:sdtContent>
  </w:sdt>
  <w:p w14:paraId="406CF768" w14:textId="77777777" w:rsidR="002A6921" w:rsidRDefault="002A692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D8A2A27" w14:textId="77777777" w:rsidR="0043616B" w:rsidRDefault="0043616B" w:rsidP="00901FAA">
      <w:pPr>
        <w:spacing w:after="0" w:line="240" w:lineRule="auto"/>
      </w:pPr>
      <w:r>
        <w:separator/>
      </w:r>
    </w:p>
  </w:footnote>
  <w:footnote w:type="continuationSeparator" w:id="0">
    <w:p w14:paraId="3B29174B" w14:textId="77777777" w:rsidR="0043616B" w:rsidRDefault="0043616B" w:rsidP="00901FA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21453C" w14:textId="77777777" w:rsidR="002A6921" w:rsidRDefault="002A6921" w:rsidP="00901FAA">
    <w:pPr>
      <w:pStyle w:val="Footer"/>
      <w:tabs>
        <w:tab w:val="left" w:pos="142"/>
      </w:tabs>
      <w:bidi/>
      <w:jc w:val="center"/>
      <w:rPr>
        <w:u w:val="single"/>
        <w:rtl/>
      </w:rPr>
    </w:pPr>
  </w:p>
  <w:p w14:paraId="6B69FDC3" w14:textId="77777777" w:rsidR="002A6921" w:rsidRDefault="002A692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EA3106" w14:textId="6C2CD690" w:rsidR="002A6921" w:rsidRDefault="00512CD7" w:rsidP="00966FD5">
    <w:pPr>
      <w:pStyle w:val="Footer"/>
      <w:tabs>
        <w:tab w:val="left" w:pos="142"/>
      </w:tabs>
      <w:bidi/>
      <w:jc w:val="center"/>
      <w:rPr>
        <w:rFonts w:ascii="Times New Roman" w:hAnsi="Times New Roman" w:cs="David"/>
        <w:szCs w:val="24"/>
        <w:u w:val="single"/>
        <w:rtl/>
      </w:rPr>
    </w:pPr>
    <w:r w:rsidRPr="00241FFF">
      <w:rPr>
        <w:noProof/>
      </w:rPr>
      <w:drawing>
        <wp:inline distT="0" distB="0" distL="0" distR="0" wp14:anchorId="0F304FD2" wp14:editId="4B72E85B">
          <wp:extent cx="2533668" cy="481172"/>
          <wp:effectExtent l="0" t="0" r="0" b="0"/>
          <wp:docPr id="3" name="Picture 3" descr="C:\Users\Noam\Desktop\Asset 43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am\Desktop\Asset 43 (00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57954" cy="504775"/>
                  </a:xfrm>
                  <a:prstGeom prst="rect">
                    <a:avLst/>
                  </a:prstGeom>
                  <a:noFill/>
                  <a:ln>
                    <a:noFill/>
                  </a:ln>
                </pic:spPr>
              </pic:pic>
            </a:graphicData>
          </a:graphic>
        </wp:inline>
      </w:drawing>
    </w:r>
  </w:p>
  <w:tbl>
    <w:tblPr>
      <w:bidiVisual/>
      <w:tblW w:w="10252" w:type="dxa"/>
      <w:tblInd w:w="249" w:type="dxa"/>
      <w:tblLayout w:type="fixed"/>
      <w:tblLook w:val="04A0" w:firstRow="1" w:lastRow="0" w:firstColumn="1" w:lastColumn="0" w:noHBand="0" w:noVBand="1"/>
    </w:tblPr>
    <w:tblGrid>
      <w:gridCol w:w="7513"/>
      <w:gridCol w:w="2739"/>
    </w:tblGrid>
    <w:tr w:rsidR="002A6921" w14:paraId="57AFBB86" w14:textId="77777777" w:rsidTr="0040345A">
      <w:trPr>
        <w:trHeight w:val="20"/>
      </w:trPr>
      <w:tc>
        <w:tcPr>
          <w:tcW w:w="7513" w:type="dxa"/>
          <w:vAlign w:val="center"/>
          <w:hideMark/>
        </w:tcPr>
        <w:p w14:paraId="316777F7" w14:textId="1649BF1B" w:rsidR="002A6921" w:rsidRDefault="002A6921" w:rsidP="00966FD5">
          <w:pPr>
            <w:pStyle w:val="Footer"/>
            <w:bidi/>
            <w:spacing w:line="276" w:lineRule="auto"/>
            <w:rPr>
              <w:rFonts w:ascii="Arial" w:hAnsi="Arial" w:cs="Arial"/>
              <w:sz w:val="20"/>
              <w:szCs w:val="20"/>
              <w:rtl/>
            </w:rPr>
          </w:pPr>
          <w:r>
            <w:rPr>
              <w:rFonts w:ascii="Arial" w:hAnsi="Arial" w:cs="Arial" w:hint="cs"/>
              <w:sz w:val="20"/>
              <w:szCs w:val="20"/>
              <w:rtl/>
            </w:rPr>
            <w:t>לשאלות</w:t>
          </w:r>
          <w:r w:rsidR="00DF0EC1">
            <w:rPr>
              <w:rFonts w:ascii="Arial" w:hAnsi="Arial" w:cs="Arial" w:hint="cs"/>
              <w:sz w:val="20"/>
              <w:szCs w:val="20"/>
              <w:rtl/>
            </w:rPr>
            <w:t>: רויטל (טלי)</w:t>
          </w:r>
          <w:r w:rsidR="002E2DB8">
            <w:rPr>
              <w:rFonts w:ascii="Arial" w:hAnsi="Arial" w:cs="Arial" w:hint="cs"/>
              <w:sz w:val="20"/>
              <w:szCs w:val="20"/>
              <w:rtl/>
            </w:rPr>
            <w:t xml:space="preserve"> עמיר</w:t>
          </w:r>
          <w:r w:rsidR="00C63E90">
            <w:rPr>
              <w:rFonts w:ascii="Arial" w:hAnsi="Arial" w:cs="Arial" w:hint="cs"/>
              <w:sz w:val="20"/>
              <w:szCs w:val="20"/>
              <w:rtl/>
            </w:rPr>
            <w:t xml:space="preserve"> (.</w:t>
          </w:r>
          <w:r w:rsidR="00C63E90">
            <w:rPr>
              <w:rFonts w:ascii="Arial" w:hAnsi="Arial" w:cs="Arial" w:hint="cs"/>
              <w:sz w:val="20"/>
              <w:szCs w:val="20"/>
            </w:rPr>
            <w:t>M</w:t>
          </w:r>
          <w:r w:rsidR="00C63E90">
            <w:rPr>
              <w:rFonts w:ascii="Arial" w:hAnsi="Arial" w:cs="Arial" w:hint="cs"/>
              <w:sz w:val="20"/>
              <w:szCs w:val="20"/>
              <w:rtl/>
            </w:rPr>
            <w:t>.</w:t>
          </w:r>
          <w:r w:rsidR="00C63E90">
            <w:rPr>
              <w:rFonts w:ascii="Arial" w:hAnsi="Arial" w:cs="Arial" w:hint="cs"/>
              <w:sz w:val="20"/>
              <w:szCs w:val="20"/>
            </w:rPr>
            <w:t>LL</w:t>
          </w:r>
          <w:r w:rsidR="00C63E90">
            <w:rPr>
              <w:rFonts w:ascii="Arial" w:hAnsi="Arial" w:cs="Arial" w:hint="cs"/>
              <w:sz w:val="20"/>
              <w:szCs w:val="20"/>
              <w:rtl/>
            </w:rPr>
            <w:t xml:space="preserve">), </w:t>
          </w:r>
          <w:proofErr w:type="spellStart"/>
          <w:r w:rsidR="00263066">
            <w:rPr>
              <w:rFonts w:ascii="Arial" w:hAnsi="Arial" w:cs="Arial" w:hint="cs"/>
              <w:sz w:val="20"/>
              <w:szCs w:val="20"/>
              <w:rtl/>
            </w:rPr>
            <w:t>רפרנטית</w:t>
          </w:r>
          <w:proofErr w:type="spellEnd"/>
          <w:r w:rsidR="00263066">
            <w:rPr>
              <w:rFonts w:ascii="Arial" w:hAnsi="Arial" w:cs="Arial" w:hint="cs"/>
              <w:sz w:val="20"/>
              <w:szCs w:val="20"/>
              <w:rtl/>
            </w:rPr>
            <w:t xml:space="preserve"> זכויות יוצרים</w:t>
          </w:r>
        </w:p>
      </w:tc>
      <w:tc>
        <w:tcPr>
          <w:tcW w:w="2739" w:type="dxa"/>
          <w:vAlign w:val="center"/>
        </w:tcPr>
        <w:p w14:paraId="69720ED4" w14:textId="77777777" w:rsidR="002A6921" w:rsidRDefault="002A6921" w:rsidP="00966FD5">
          <w:pPr>
            <w:pStyle w:val="Footer"/>
            <w:bidi/>
            <w:spacing w:line="276" w:lineRule="auto"/>
            <w:rPr>
              <w:rFonts w:ascii="Arial" w:hAnsi="Arial" w:cs="Arial"/>
              <w:sz w:val="20"/>
              <w:szCs w:val="20"/>
              <w:rtl/>
            </w:rPr>
          </w:pPr>
        </w:p>
      </w:tc>
    </w:tr>
    <w:tr w:rsidR="002A6921" w14:paraId="3131D945" w14:textId="77777777" w:rsidTr="0040345A">
      <w:trPr>
        <w:trHeight w:val="20"/>
      </w:trPr>
      <w:tc>
        <w:tcPr>
          <w:tcW w:w="7513" w:type="dxa"/>
          <w:vAlign w:val="center"/>
          <w:hideMark/>
        </w:tcPr>
        <w:p w14:paraId="4755F268" w14:textId="289687DD" w:rsidR="002A6921" w:rsidRDefault="002A6921" w:rsidP="00966FD5">
          <w:pPr>
            <w:pStyle w:val="Footer"/>
            <w:bidi/>
            <w:spacing w:line="276" w:lineRule="auto"/>
            <w:rPr>
              <w:rFonts w:ascii="Tahoma" w:hAnsi="Tahoma" w:cs="Tahoma"/>
              <w:color w:val="404040"/>
              <w:sz w:val="20"/>
              <w:szCs w:val="20"/>
            </w:rPr>
          </w:pPr>
          <w:r>
            <w:rPr>
              <w:rFonts w:ascii="Tahoma" w:hAnsi="Tahoma" w:cs="Tahoma"/>
              <w:color w:val="404040"/>
              <w:sz w:val="20"/>
              <w:szCs w:val="20"/>
            </w:rPr>
            <w:t>Email</w:t>
          </w:r>
          <w:r w:rsidR="00EC366D">
            <w:rPr>
              <w:rFonts w:ascii="Tahoma" w:hAnsi="Tahoma" w:cs="Tahoma" w:hint="cs"/>
              <w:color w:val="404040"/>
              <w:sz w:val="20"/>
              <w:szCs w:val="20"/>
              <w:rtl/>
            </w:rPr>
            <w:t xml:space="preserve">: </w:t>
          </w:r>
          <w:r w:rsidR="00EC366D" w:rsidRPr="00EC366D">
            <w:rPr>
              <w:rFonts w:ascii="Tahoma" w:hAnsi="Tahoma" w:cs="Tahoma"/>
              <w:color w:val="404040"/>
              <w:sz w:val="20"/>
              <w:szCs w:val="20"/>
            </w:rPr>
            <w:t>talytauni@tauex.tau.ac.il</w:t>
          </w:r>
        </w:p>
      </w:tc>
      <w:tc>
        <w:tcPr>
          <w:tcW w:w="2739" w:type="dxa"/>
          <w:hideMark/>
        </w:tcPr>
        <w:p w14:paraId="47415A4B" w14:textId="77777777" w:rsidR="002A6921" w:rsidRDefault="002A6921" w:rsidP="00966FD5">
          <w:pPr>
            <w:pStyle w:val="Footer"/>
            <w:tabs>
              <w:tab w:val="left" w:pos="142"/>
            </w:tabs>
            <w:bidi/>
            <w:spacing w:line="276" w:lineRule="auto"/>
            <w:rPr>
              <w:rFonts w:ascii="Times New Roman" w:hAnsi="Times New Roman" w:cs="David"/>
              <w:sz w:val="20"/>
              <w:szCs w:val="20"/>
              <w:u w:val="single"/>
              <w:rtl/>
            </w:rPr>
          </w:pPr>
        </w:p>
      </w:tc>
    </w:tr>
  </w:tbl>
  <w:p w14:paraId="606906BA" w14:textId="539E214E" w:rsidR="002A6921" w:rsidRDefault="002A6921" w:rsidP="00966FD5">
    <w:pPr>
      <w:pStyle w:val="Footer"/>
      <w:tabs>
        <w:tab w:val="left" w:pos="142"/>
      </w:tabs>
      <w:bidi/>
      <w:jc w:val="center"/>
      <w:rPr>
        <w:rFonts w:cs="David"/>
        <w:szCs w:val="24"/>
        <w:u w:val="single"/>
        <w:rtl/>
      </w:rPr>
    </w:pPr>
    <w:r>
      <w:rPr>
        <w:noProof/>
      </w:rPr>
      <mc:AlternateContent>
        <mc:Choice Requires="wps">
          <w:drawing>
            <wp:anchor distT="0" distB="0" distL="114300" distR="114300" simplePos="0" relativeHeight="251660288" behindDoc="0" locked="0" layoutInCell="1" allowOverlap="1" wp14:anchorId="7C657DB8" wp14:editId="544E1C3D">
              <wp:simplePos x="0" y="0"/>
              <wp:positionH relativeFrom="column">
                <wp:posOffset>74930</wp:posOffset>
              </wp:positionH>
              <wp:positionV relativeFrom="paragraph">
                <wp:posOffset>114300</wp:posOffset>
              </wp:positionV>
              <wp:extent cx="6253480" cy="635"/>
              <wp:effectExtent l="0" t="0" r="13970" b="18415"/>
              <wp:wrapNone/>
              <wp:docPr id="2"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53480" cy="635"/>
                      </a:xfrm>
                      <a:prstGeom prst="straightConnector1">
                        <a:avLst/>
                      </a:prstGeom>
                      <a:noFill/>
                      <a:ln w="3175" cap="rnd">
                        <a:solidFill>
                          <a:srgbClr val="404040"/>
                        </a:solidFill>
                        <a:prstDash val="sysDot"/>
                        <a:round/>
                        <a:headEnd/>
                        <a:tailEnd/>
                      </a:ln>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3F4D351">
            <v:shapetype id="_x0000_t32" coordsize="21600,21600" o:oned="t" filled="f" o:spt="32" path="m,l21600,21600e" w14:anchorId="1E104DC2">
              <v:path fillok="f" arrowok="t" o:connecttype="none"/>
              <o:lock v:ext="edit" shapetype="t"/>
            </v:shapetype>
            <v:shape id="Straight Arrow Connector 2" style="position:absolute;left:0;text-align:left;margin-left:5.9pt;margin-top:9pt;width:492.4pt;height:.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404040" strokeweight=".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">
              <v:stroke endcap="round" dashstyle="1 1"/>
            </v:shape>
          </w:pict>
        </mc:Fallback>
      </mc:AlternateContent>
    </w:r>
    <w:r>
      <w:rPr>
        <w:noProof/>
      </w:rPr>
      <mc:AlternateContent>
        <mc:Choice Requires="wps">
          <w:drawing>
            <wp:anchor distT="0" distB="0" distL="114300" distR="114300" simplePos="0" relativeHeight="251661312" behindDoc="0" locked="0" layoutInCell="1" allowOverlap="1" wp14:anchorId="09C08C77" wp14:editId="63A810CD">
              <wp:simplePos x="0" y="0"/>
              <wp:positionH relativeFrom="column">
                <wp:posOffset>76200</wp:posOffset>
              </wp:positionH>
              <wp:positionV relativeFrom="paragraph">
                <wp:posOffset>147955</wp:posOffset>
              </wp:positionV>
              <wp:extent cx="6253480" cy="635"/>
              <wp:effectExtent l="0" t="0" r="13970" b="18415"/>
              <wp:wrapNone/>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53480" cy="635"/>
                      </a:xfrm>
                      <a:prstGeom prst="straightConnector1">
                        <a:avLst/>
                      </a:prstGeom>
                      <a:noFill/>
                      <a:ln w="3175" cap="rnd">
                        <a:solidFill>
                          <a:srgbClr val="404040"/>
                        </a:solidFill>
                        <a:prstDash val="sysDot"/>
                        <a:round/>
                        <a:headEnd/>
                        <a:tailEnd/>
                      </a:ln>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62466352">
            <v:shape id="Straight Arrow Connector 1" style="position:absolute;left:0;text-align:left;margin-left:6pt;margin-top:11.65pt;width:492.4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404040" strokeweight=".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" w14:anchorId="7FA4D480">
              <v:stroke endcap="round" dashstyle="1 1"/>
            </v:shape>
          </w:pict>
        </mc:Fallback>
      </mc:AlternateContent>
    </w:r>
  </w:p>
  <w:p w14:paraId="38340588" w14:textId="77777777" w:rsidR="002A6921" w:rsidRDefault="002A6921" w:rsidP="00966FD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C17CBE"/>
    <w:multiLevelType w:val="hybridMultilevel"/>
    <w:tmpl w:val="A4B06E36"/>
    <w:lvl w:ilvl="0" w:tplc="67102FC6">
      <w:start w:val="1"/>
      <w:numFmt w:val="bullet"/>
      <w:lvlText w:val="-"/>
      <w:lvlJc w:val="left"/>
      <w:pPr>
        <w:tabs>
          <w:tab w:val="num" w:pos="720"/>
        </w:tabs>
        <w:ind w:left="720" w:hanging="360"/>
      </w:pPr>
      <w:rPr>
        <w:rFonts w:ascii="Times New Roman" w:hAnsi="Times New Roman" w:hint="default"/>
      </w:rPr>
    </w:lvl>
    <w:lvl w:ilvl="1" w:tplc="281C3DA0" w:tentative="1">
      <w:start w:val="1"/>
      <w:numFmt w:val="bullet"/>
      <w:lvlText w:val="-"/>
      <w:lvlJc w:val="left"/>
      <w:pPr>
        <w:tabs>
          <w:tab w:val="num" w:pos="1440"/>
        </w:tabs>
        <w:ind w:left="1440" w:hanging="360"/>
      </w:pPr>
      <w:rPr>
        <w:rFonts w:ascii="Times New Roman" w:hAnsi="Times New Roman" w:hint="default"/>
      </w:rPr>
    </w:lvl>
    <w:lvl w:ilvl="2" w:tplc="7B028054" w:tentative="1">
      <w:start w:val="1"/>
      <w:numFmt w:val="bullet"/>
      <w:lvlText w:val="-"/>
      <w:lvlJc w:val="left"/>
      <w:pPr>
        <w:tabs>
          <w:tab w:val="num" w:pos="2160"/>
        </w:tabs>
        <w:ind w:left="2160" w:hanging="360"/>
      </w:pPr>
      <w:rPr>
        <w:rFonts w:ascii="Times New Roman" w:hAnsi="Times New Roman" w:hint="default"/>
      </w:rPr>
    </w:lvl>
    <w:lvl w:ilvl="3" w:tplc="745EB6A6" w:tentative="1">
      <w:start w:val="1"/>
      <w:numFmt w:val="bullet"/>
      <w:lvlText w:val="-"/>
      <w:lvlJc w:val="left"/>
      <w:pPr>
        <w:tabs>
          <w:tab w:val="num" w:pos="2880"/>
        </w:tabs>
        <w:ind w:left="2880" w:hanging="360"/>
      </w:pPr>
      <w:rPr>
        <w:rFonts w:ascii="Times New Roman" w:hAnsi="Times New Roman" w:hint="default"/>
      </w:rPr>
    </w:lvl>
    <w:lvl w:ilvl="4" w:tplc="7102E0D0" w:tentative="1">
      <w:start w:val="1"/>
      <w:numFmt w:val="bullet"/>
      <w:lvlText w:val="-"/>
      <w:lvlJc w:val="left"/>
      <w:pPr>
        <w:tabs>
          <w:tab w:val="num" w:pos="3600"/>
        </w:tabs>
        <w:ind w:left="3600" w:hanging="360"/>
      </w:pPr>
      <w:rPr>
        <w:rFonts w:ascii="Times New Roman" w:hAnsi="Times New Roman" w:hint="default"/>
      </w:rPr>
    </w:lvl>
    <w:lvl w:ilvl="5" w:tplc="3DF8BAFC" w:tentative="1">
      <w:start w:val="1"/>
      <w:numFmt w:val="bullet"/>
      <w:lvlText w:val="-"/>
      <w:lvlJc w:val="left"/>
      <w:pPr>
        <w:tabs>
          <w:tab w:val="num" w:pos="4320"/>
        </w:tabs>
        <w:ind w:left="4320" w:hanging="360"/>
      </w:pPr>
      <w:rPr>
        <w:rFonts w:ascii="Times New Roman" w:hAnsi="Times New Roman" w:hint="default"/>
      </w:rPr>
    </w:lvl>
    <w:lvl w:ilvl="6" w:tplc="EFE6FA96" w:tentative="1">
      <w:start w:val="1"/>
      <w:numFmt w:val="bullet"/>
      <w:lvlText w:val="-"/>
      <w:lvlJc w:val="left"/>
      <w:pPr>
        <w:tabs>
          <w:tab w:val="num" w:pos="5040"/>
        </w:tabs>
        <w:ind w:left="5040" w:hanging="360"/>
      </w:pPr>
      <w:rPr>
        <w:rFonts w:ascii="Times New Roman" w:hAnsi="Times New Roman" w:hint="default"/>
      </w:rPr>
    </w:lvl>
    <w:lvl w:ilvl="7" w:tplc="F76EC36E" w:tentative="1">
      <w:start w:val="1"/>
      <w:numFmt w:val="bullet"/>
      <w:lvlText w:val="-"/>
      <w:lvlJc w:val="left"/>
      <w:pPr>
        <w:tabs>
          <w:tab w:val="num" w:pos="5760"/>
        </w:tabs>
        <w:ind w:left="5760" w:hanging="360"/>
      </w:pPr>
      <w:rPr>
        <w:rFonts w:ascii="Times New Roman" w:hAnsi="Times New Roman" w:hint="default"/>
      </w:rPr>
    </w:lvl>
    <w:lvl w:ilvl="8" w:tplc="086EC99A"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9DE4D0A"/>
    <w:multiLevelType w:val="hybridMultilevel"/>
    <w:tmpl w:val="479826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CF7C61"/>
    <w:multiLevelType w:val="multilevel"/>
    <w:tmpl w:val="F418DB22"/>
    <w:lvl w:ilvl="0">
      <w:start w:val="1"/>
      <w:numFmt w:val="decimal"/>
      <w:pStyle w:val="Heading1"/>
      <w:lvlText w:val="%1"/>
      <w:lvlJc w:val="left"/>
      <w:pPr>
        <w:ind w:left="574" w:hanging="432"/>
      </w:pPr>
      <w:rPr>
        <w:rFonts w:asciiTheme="minorHAnsi" w:hAnsiTheme="minorHAnsi" w:cstheme="minorHAnsi" w:hint="default"/>
        <w:sz w:val="28"/>
        <w:szCs w:val="28"/>
      </w:rPr>
    </w:lvl>
    <w:lvl w:ilvl="1">
      <w:start w:val="1"/>
      <w:numFmt w:val="decimal"/>
      <w:pStyle w:val="Heading2"/>
      <w:lvlText w:val="%1.%2"/>
      <w:lvlJc w:val="left"/>
      <w:pPr>
        <w:ind w:left="756" w:hanging="576"/>
      </w:pPr>
    </w:lvl>
    <w:lvl w:ilvl="2">
      <w:start w:val="1"/>
      <w:numFmt w:val="decimal"/>
      <w:pStyle w:val="Heading3"/>
      <w:lvlText w:val="%1.%2.%3"/>
      <w:lvlJc w:val="left"/>
      <w:pPr>
        <w:ind w:left="900" w:hanging="720"/>
      </w:pPr>
    </w:lvl>
    <w:lvl w:ilvl="3">
      <w:start w:val="1"/>
      <w:numFmt w:val="decimal"/>
      <w:pStyle w:val="Heading4"/>
      <w:lvlText w:val="%1.%2.%3.%4"/>
      <w:lvlJc w:val="left"/>
      <w:pPr>
        <w:ind w:left="1044" w:hanging="864"/>
      </w:pPr>
    </w:lvl>
    <w:lvl w:ilvl="4">
      <w:start w:val="1"/>
      <w:numFmt w:val="decimal"/>
      <w:pStyle w:val="Heading5"/>
      <w:lvlText w:val="%1.%2.%3.%4.%5"/>
      <w:lvlJc w:val="left"/>
      <w:pPr>
        <w:ind w:left="1188" w:hanging="1008"/>
      </w:pPr>
    </w:lvl>
    <w:lvl w:ilvl="5">
      <w:start w:val="1"/>
      <w:numFmt w:val="decimal"/>
      <w:pStyle w:val="Heading6"/>
      <w:lvlText w:val="%1.%2.%3.%4.%5.%6"/>
      <w:lvlJc w:val="left"/>
      <w:pPr>
        <w:ind w:left="1332" w:hanging="1152"/>
      </w:pPr>
    </w:lvl>
    <w:lvl w:ilvl="6">
      <w:start w:val="1"/>
      <w:numFmt w:val="decimal"/>
      <w:pStyle w:val="Heading7"/>
      <w:lvlText w:val="%1.%2.%3.%4.%5.%6.%7"/>
      <w:lvlJc w:val="left"/>
      <w:pPr>
        <w:ind w:left="1476" w:hanging="1296"/>
      </w:pPr>
    </w:lvl>
    <w:lvl w:ilvl="7">
      <w:start w:val="1"/>
      <w:numFmt w:val="decimal"/>
      <w:pStyle w:val="Heading8"/>
      <w:lvlText w:val="%1.%2.%3.%4.%5.%6.%7.%8"/>
      <w:lvlJc w:val="left"/>
      <w:pPr>
        <w:ind w:left="1620" w:hanging="1440"/>
      </w:pPr>
    </w:lvl>
    <w:lvl w:ilvl="8">
      <w:start w:val="1"/>
      <w:numFmt w:val="decimal"/>
      <w:pStyle w:val="Heading9"/>
      <w:lvlText w:val="%1.%2.%3.%4.%5.%6.%7.%8.%9"/>
      <w:lvlJc w:val="left"/>
      <w:pPr>
        <w:ind w:left="1764" w:hanging="1584"/>
      </w:pPr>
    </w:lvl>
  </w:abstractNum>
  <w:abstractNum w:abstractNumId="3" w15:restartNumberingAfterBreak="0">
    <w:nsid w:val="1B4A2780"/>
    <w:multiLevelType w:val="hybridMultilevel"/>
    <w:tmpl w:val="C28602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EBC59F5"/>
    <w:multiLevelType w:val="hybridMultilevel"/>
    <w:tmpl w:val="9474A258"/>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 w15:restartNumberingAfterBreak="0">
    <w:nsid w:val="25B42A8D"/>
    <w:multiLevelType w:val="multilevel"/>
    <w:tmpl w:val="35E28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87415F7"/>
    <w:multiLevelType w:val="hybridMultilevel"/>
    <w:tmpl w:val="FD0426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2CA74D6B"/>
    <w:multiLevelType w:val="hybridMultilevel"/>
    <w:tmpl w:val="9D1234E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8" w15:restartNumberingAfterBreak="0">
    <w:nsid w:val="2E6D41CB"/>
    <w:multiLevelType w:val="hybridMultilevel"/>
    <w:tmpl w:val="952654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3A00541C"/>
    <w:multiLevelType w:val="hybridMultilevel"/>
    <w:tmpl w:val="5F3E4B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A4076B4"/>
    <w:multiLevelType w:val="hybridMultilevel"/>
    <w:tmpl w:val="CD2E0398"/>
    <w:lvl w:ilvl="0" w:tplc="3E26B17A">
      <w:start w:val="1"/>
      <w:numFmt w:val="bullet"/>
      <w:lvlText w:val=""/>
      <w:lvlJc w:val="left"/>
      <w:pPr>
        <w:ind w:left="360" w:hanging="360"/>
      </w:pPr>
      <w:rPr>
        <w:rFonts w:ascii="Wingdings" w:hAnsi="Wingdings" w:hint="default"/>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1" w15:restartNumberingAfterBreak="0">
    <w:nsid w:val="487D39AF"/>
    <w:multiLevelType w:val="hybridMultilevel"/>
    <w:tmpl w:val="FC504B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9743A77"/>
    <w:multiLevelType w:val="hybridMultilevel"/>
    <w:tmpl w:val="952654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4E6255DE"/>
    <w:multiLevelType w:val="multilevel"/>
    <w:tmpl w:val="BAF0432E"/>
    <w:lvl w:ilvl="0">
      <w:start w:val="2"/>
      <w:numFmt w:val="decimal"/>
      <w:lvlText w:val="%1"/>
      <w:lvlJc w:val="left"/>
      <w:pPr>
        <w:ind w:left="501" w:hanging="360"/>
      </w:pPr>
      <w:rPr>
        <w:rFonts w:hint="default"/>
      </w:rPr>
    </w:lvl>
    <w:lvl w:ilvl="1">
      <w:start w:val="1"/>
      <w:numFmt w:val="decimal"/>
      <w:isLgl/>
      <w:lvlText w:val="%1.%2"/>
      <w:lvlJc w:val="left"/>
      <w:pPr>
        <w:ind w:left="501" w:hanging="360"/>
      </w:pPr>
      <w:rPr>
        <w:rFonts w:eastAsiaTheme="majorEastAsia" w:hint="default"/>
      </w:rPr>
    </w:lvl>
    <w:lvl w:ilvl="2">
      <w:start w:val="1"/>
      <w:numFmt w:val="decimal"/>
      <w:isLgl/>
      <w:lvlText w:val="%1.%2.%3"/>
      <w:lvlJc w:val="left"/>
      <w:pPr>
        <w:ind w:left="861" w:hanging="720"/>
      </w:pPr>
      <w:rPr>
        <w:rFonts w:eastAsiaTheme="majorEastAsia" w:hint="default"/>
      </w:rPr>
    </w:lvl>
    <w:lvl w:ilvl="3">
      <w:start w:val="1"/>
      <w:numFmt w:val="decimal"/>
      <w:isLgl/>
      <w:lvlText w:val="%1.%2.%3.%4"/>
      <w:lvlJc w:val="left"/>
      <w:pPr>
        <w:ind w:left="861" w:hanging="720"/>
      </w:pPr>
      <w:rPr>
        <w:rFonts w:eastAsiaTheme="majorEastAsia" w:hint="default"/>
      </w:rPr>
    </w:lvl>
    <w:lvl w:ilvl="4">
      <w:start w:val="1"/>
      <w:numFmt w:val="decimal"/>
      <w:isLgl/>
      <w:lvlText w:val="%1.%2.%3.%4.%5"/>
      <w:lvlJc w:val="left"/>
      <w:pPr>
        <w:ind w:left="1221" w:hanging="1080"/>
      </w:pPr>
      <w:rPr>
        <w:rFonts w:eastAsiaTheme="majorEastAsia" w:hint="default"/>
      </w:rPr>
    </w:lvl>
    <w:lvl w:ilvl="5">
      <w:start w:val="1"/>
      <w:numFmt w:val="decimal"/>
      <w:isLgl/>
      <w:lvlText w:val="%1.%2.%3.%4.%5.%6"/>
      <w:lvlJc w:val="left"/>
      <w:pPr>
        <w:ind w:left="1581" w:hanging="1440"/>
      </w:pPr>
      <w:rPr>
        <w:rFonts w:eastAsiaTheme="majorEastAsia" w:hint="default"/>
      </w:rPr>
    </w:lvl>
    <w:lvl w:ilvl="6">
      <w:start w:val="1"/>
      <w:numFmt w:val="decimal"/>
      <w:isLgl/>
      <w:lvlText w:val="%1.%2.%3.%4.%5.%6.%7"/>
      <w:lvlJc w:val="left"/>
      <w:pPr>
        <w:ind w:left="1581" w:hanging="1440"/>
      </w:pPr>
      <w:rPr>
        <w:rFonts w:eastAsiaTheme="majorEastAsia" w:hint="default"/>
      </w:rPr>
    </w:lvl>
    <w:lvl w:ilvl="7">
      <w:start w:val="1"/>
      <w:numFmt w:val="decimal"/>
      <w:isLgl/>
      <w:lvlText w:val="%1.%2.%3.%4.%5.%6.%7.%8"/>
      <w:lvlJc w:val="left"/>
      <w:pPr>
        <w:ind w:left="1941" w:hanging="1800"/>
      </w:pPr>
      <w:rPr>
        <w:rFonts w:eastAsiaTheme="majorEastAsia" w:hint="default"/>
      </w:rPr>
    </w:lvl>
    <w:lvl w:ilvl="8">
      <w:start w:val="1"/>
      <w:numFmt w:val="decimal"/>
      <w:isLgl/>
      <w:lvlText w:val="%1.%2.%3.%4.%5.%6.%7.%8.%9"/>
      <w:lvlJc w:val="left"/>
      <w:pPr>
        <w:ind w:left="1941" w:hanging="1800"/>
      </w:pPr>
      <w:rPr>
        <w:rFonts w:eastAsiaTheme="majorEastAsia" w:hint="default"/>
      </w:rPr>
    </w:lvl>
  </w:abstractNum>
  <w:abstractNum w:abstractNumId="14" w15:restartNumberingAfterBreak="0">
    <w:nsid w:val="522E05C4"/>
    <w:multiLevelType w:val="hybridMultilevel"/>
    <w:tmpl w:val="59D00684"/>
    <w:lvl w:ilvl="0" w:tplc="65E804A0">
      <w:start w:val="1"/>
      <w:numFmt w:val="bullet"/>
      <w:lvlText w:val=""/>
      <w:lvlJc w:val="left"/>
      <w:pPr>
        <w:ind w:left="1074" w:hanging="360"/>
      </w:pPr>
      <w:rPr>
        <w:rFonts w:ascii="Symbol" w:hAnsi="Symbol" w:hint="default"/>
      </w:rPr>
    </w:lvl>
    <w:lvl w:ilvl="1" w:tplc="04090003">
      <w:start w:val="1"/>
      <w:numFmt w:val="bullet"/>
      <w:lvlText w:val="o"/>
      <w:lvlJc w:val="left"/>
      <w:pPr>
        <w:ind w:left="1794" w:hanging="360"/>
      </w:pPr>
      <w:rPr>
        <w:rFonts w:ascii="Courier New" w:hAnsi="Courier New" w:cs="Courier New" w:hint="default"/>
      </w:rPr>
    </w:lvl>
    <w:lvl w:ilvl="2" w:tplc="04090005">
      <w:start w:val="1"/>
      <w:numFmt w:val="bullet"/>
      <w:lvlText w:val=""/>
      <w:lvlJc w:val="left"/>
      <w:pPr>
        <w:ind w:left="2514" w:hanging="360"/>
      </w:pPr>
      <w:rPr>
        <w:rFonts w:ascii="Wingdings" w:hAnsi="Wingdings" w:hint="default"/>
      </w:rPr>
    </w:lvl>
    <w:lvl w:ilvl="3" w:tplc="04090001">
      <w:start w:val="1"/>
      <w:numFmt w:val="bullet"/>
      <w:lvlText w:val=""/>
      <w:lvlJc w:val="left"/>
      <w:pPr>
        <w:ind w:left="3234" w:hanging="360"/>
      </w:pPr>
      <w:rPr>
        <w:rFonts w:ascii="Symbol" w:hAnsi="Symbol" w:hint="default"/>
      </w:rPr>
    </w:lvl>
    <w:lvl w:ilvl="4" w:tplc="04090003">
      <w:start w:val="1"/>
      <w:numFmt w:val="bullet"/>
      <w:lvlText w:val="o"/>
      <w:lvlJc w:val="left"/>
      <w:pPr>
        <w:ind w:left="3954" w:hanging="360"/>
      </w:pPr>
      <w:rPr>
        <w:rFonts w:ascii="Courier New" w:hAnsi="Courier New" w:cs="Courier New" w:hint="default"/>
      </w:rPr>
    </w:lvl>
    <w:lvl w:ilvl="5" w:tplc="04090005">
      <w:start w:val="1"/>
      <w:numFmt w:val="bullet"/>
      <w:lvlText w:val=""/>
      <w:lvlJc w:val="left"/>
      <w:pPr>
        <w:ind w:left="4674" w:hanging="360"/>
      </w:pPr>
      <w:rPr>
        <w:rFonts w:ascii="Wingdings" w:hAnsi="Wingdings" w:hint="default"/>
      </w:rPr>
    </w:lvl>
    <w:lvl w:ilvl="6" w:tplc="04090001">
      <w:start w:val="1"/>
      <w:numFmt w:val="bullet"/>
      <w:lvlText w:val=""/>
      <w:lvlJc w:val="left"/>
      <w:pPr>
        <w:ind w:left="5394" w:hanging="360"/>
      </w:pPr>
      <w:rPr>
        <w:rFonts w:ascii="Symbol" w:hAnsi="Symbol" w:hint="default"/>
      </w:rPr>
    </w:lvl>
    <w:lvl w:ilvl="7" w:tplc="04090003">
      <w:start w:val="1"/>
      <w:numFmt w:val="bullet"/>
      <w:lvlText w:val="o"/>
      <w:lvlJc w:val="left"/>
      <w:pPr>
        <w:ind w:left="6114" w:hanging="360"/>
      </w:pPr>
      <w:rPr>
        <w:rFonts w:ascii="Courier New" w:hAnsi="Courier New" w:cs="Courier New" w:hint="default"/>
      </w:rPr>
    </w:lvl>
    <w:lvl w:ilvl="8" w:tplc="04090005">
      <w:start w:val="1"/>
      <w:numFmt w:val="bullet"/>
      <w:lvlText w:val=""/>
      <w:lvlJc w:val="left"/>
      <w:pPr>
        <w:ind w:left="6834" w:hanging="360"/>
      </w:pPr>
      <w:rPr>
        <w:rFonts w:ascii="Wingdings" w:hAnsi="Wingdings" w:hint="default"/>
      </w:rPr>
    </w:lvl>
  </w:abstractNum>
  <w:abstractNum w:abstractNumId="15" w15:restartNumberingAfterBreak="0">
    <w:nsid w:val="531631B1"/>
    <w:multiLevelType w:val="hybridMultilevel"/>
    <w:tmpl w:val="952654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5BCF5F7B"/>
    <w:multiLevelType w:val="multilevel"/>
    <w:tmpl w:val="BF1C326E"/>
    <w:lvl w:ilvl="0">
      <w:start w:val="1"/>
      <w:numFmt w:val="decimal"/>
      <w:lvlText w:val="%1."/>
      <w:lvlJc w:val="left"/>
      <w:pPr>
        <w:ind w:left="432" w:hanging="432"/>
      </w:pPr>
      <w:rPr>
        <w:rFonts w:cs="Petel" w:hint="cs"/>
        <w:bCs/>
        <w:iCs w:val="0"/>
        <w:color w:val="0F243E"/>
        <w:szCs w:val="36"/>
      </w:rPr>
    </w:lvl>
    <w:lvl w:ilvl="1">
      <w:start w:val="1"/>
      <w:numFmt w:val="decimal"/>
      <w:lvlText w:val="%1.%2"/>
      <w:lvlJc w:val="left"/>
      <w:pPr>
        <w:ind w:left="1296" w:hanging="576"/>
      </w:pPr>
      <w:rPr>
        <w:color w:val="auto"/>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610B1F84"/>
    <w:multiLevelType w:val="hybridMultilevel"/>
    <w:tmpl w:val="4E466C76"/>
    <w:lvl w:ilvl="0" w:tplc="EBEA22A4">
      <w:start w:val="6"/>
      <w:numFmt w:val="decimal"/>
      <w:lvlText w:val="%1"/>
      <w:lvlJc w:val="left"/>
      <w:pPr>
        <w:ind w:left="501" w:hanging="360"/>
      </w:pPr>
      <w:rPr>
        <w:rFonts w:hint="default"/>
      </w:r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18" w15:restartNumberingAfterBreak="0">
    <w:nsid w:val="63C0120C"/>
    <w:multiLevelType w:val="hybridMultilevel"/>
    <w:tmpl w:val="F91C30E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9" w15:restartNumberingAfterBreak="0">
    <w:nsid w:val="645854F9"/>
    <w:multiLevelType w:val="hybridMultilevel"/>
    <w:tmpl w:val="B956BE6C"/>
    <w:lvl w:ilvl="0" w:tplc="05725B16">
      <w:start w:val="1"/>
      <w:numFmt w:val="decimal"/>
      <w:lvlText w:val="(%1)"/>
      <w:lvlJc w:val="left"/>
      <w:pPr>
        <w:ind w:left="1230" w:hanging="435"/>
      </w:pPr>
      <w:rPr>
        <w:rFonts w:hint="default"/>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20" w15:restartNumberingAfterBreak="0">
    <w:nsid w:val="67957F67"/>
    <w:multiLevelType w:val="multilevel"/>
    <w:tmpl w:val="DDE05F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EC8346D"/>
    <w:multiLevelType w:val="hybridMultilevel"/>
    <w:tmpl w:val="CBE0F7AE"/>
    <w:lvl w:ilvl="0" w:tplc="04090001">
      <w:start w:val="1"/>
      <w:numFmt w:val="bullet"/>
      <w:lvlText w:val=""/>
      <w:lvlJc w:val="left"/>
      <w:pPr>
        <w:ind w:left="754" w:hanging="360"/>
      </w:pPr>
      <w:rPr>
        <w:rFonts w:ascii="Symbol" w:hAnsi="Symbol" w:hint="default"/>
      </w:rPr>
    </w:lvl>
    <w:lvl w:ilvl="1" w:tplc="04090003">
      <w:start w:val="1"/>
      <w:numFmt w:val="bullet"/>
      <w:lvlText w:val="o"/>
      <w:lvlJc w:val="left"/>
      <w:pPr>
        <w:ind w:left="1474" w:hanging="360"/>
      </w:pPr>
      <w:rPr>
        <w:rFonts w:ascii="Courier New" w:hAnsi="Courier New" w:cs="Courier New" w:hint="default"/>
      </w:rPr>
    </w:lvl>
    <w:lvl w:ilvl="2" w:tplc="04090005">
      <w:start w:val="1"/>
      <w:numFmt w:val="bullet"/>
      <w:lvlText w:val=""/>
      <w:lvlJc w:val="left"/>
      <w:pPr>
        <w:ind w:left="2194" w:hanging="360"/>
      </w:pPr>
      <w:rPr>
        <w:rFonts w:ascii="Wingdings" w:hAnsi="Wingdings" w:hint="default"/>
      </w:rPr>
    </w:lvl>
    <w:lvl w:ilvl="3" w:tplc="04090001">
      <w:start w:val="1"/>
      <w:numFmt w:val="bullet"/>
      <w:lvlText w:val=""/>
      <w:lvlJc w:val="left"/>
      <w:pPr>
        <w:ind w:left="2914" w:hanging="360"/>
      </w:pPr>
      <w:rPr>
        <w:rFonts w:ascii="Symbol" w:hAnsi="Symbol" w:hint="default"/>
      </w:rPr>
    </w:lvl>
    <w:lvl w:ilvl="4" w:tplc="04090003">
      <w:start w:val="1"/>
      <w:numFmt w:val="bullet"/>
      <w:lvlText w:val="o"/>
      <w:lvlJc w:val="left"/>
      <w:pPr>
        <w:ind w:left="3634" w:hanging="360"/>
      </w:pPr>
      <w:rPr>
        <w:rFonts w:ascii="Courier New" w:hAnsi="Courier New" w:cs="Courier New" w:hint="default"/>
      </w:rPr>
    </w:lvl>
    <w:lvl w:ilvl="5" w:tplc="04090005">
      <w:start w:val="1"/>
      <w:numFmt w:val="bullet"/>
      <w:lvlText w:val=""/>
      <w:lvlJc w:val="left"/>
      <w:pPr>
        <w:ind w:left="4354" w:hanging="360"/>
      </w:pPr>
      <w:rPr>
        <w:rFonts w:ascii="Wingdings" w:hAnsi="Wingdings" w:hint="default"/>
      </w:rPr>
    </w:lvl>
    <w:lvl w:ilvl="6" w:tplc="04090001">
      <w:start w:val="1"/>
      <w:numFmt w:val="bullet"/>
      <w:lvlText w:val=""/>
      <w:lvlJc w:val="left"/>
      <w:pPr>
        <w:ind w:left="5074" w:hanging="360"/>
      </w:pPr>
      <w:rPr>
        <w:rFonts w:ascii="Symbol" w:hAnsi="Symbol" w:hint="default"/>
      </w:rPr>
    </w:lvl>
    <w:lvl w:ilvl="7" w:tplc="04090003">
      <w:start w:val="1"/>
      <w:numFmt w:val="bullet"/>
      <w:lvlText w:val="o"/>
      <w:lvlJc w:val="left"/>
      <w:pPr>
        <w:ind w:left="5794" w:hanging="360"/>
      </w:pPr>
      <w:rPr>
        <w:rFonts w:ascii="Courier New" w:hAnsi="Courier New" w:cs="Courier New" w:hint="default"/>
      </w:rPr>
    </w:lvl>
    <w:lvl w:ilvl="8" w:tplc="04090005">
      <w:start w:val="1"/>
      <w:numFmt w:val="bullet"/>
      <w:lvlText w:val=""/>
      <w:lvlJc w:val="left"/>
      <w:pPr>
        <w:ind w:left="6514" w:hanging="360"/>
      </w:pPr>
      <w:rPr>
        <w:rFonts w:ascii="Wingdings" w:hAnsi="Wingdings" w:hint="default"/>
      </w:rPr>
    </w:lvl>
  </w:abstractNum>
  <w:abstractNum w:abstractNumId="22" w15:restartNumberingAfterBreak="0">
    <w:nsid w:val="6F8B6501"/>
    <w:multiLevelType w:val="hybridMultilevel"/>
    <w:tmpl w:val="52B68712"/>
    <w:lvl w:ilvl="0" w:tplc="EF4E3D18">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709B491F"/>
    <w:multiLevelType w:val="hybridMultilevel"/>
    <w:tmpl w:val="A7AC1B52"/>
    <w:lvl w:ilvl="0" w:tplc="1A404FD2">
      <w:start w:val="1"/>
      <w:numFmt w:val="decimal"/>
      <w:lvlText w:val="%1."/>
      <w:lvlJc w:val="left"/>
      <w:pPr>
        <w:ind w:left="720" w:hanging="360"/>
      </w:pPr>
      <w:rPr>
        <w:rFonts w:ascii="Times New Roman"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70A1A5B"/>
    <w:multiLevelType w:val="hybridMultilevel"/>
    <w:tmpl w:val="1076F4E8"/>
    <w:lvl w:ilvl="0" w:tplc="75BAF9BA">
      <w:start w:val="1"/>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C540535"/>
    <w:multiLevelType w:val="hybridMultilevel"/>
    <w:tmpl w:val="C6C61DF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566692259">
    <w:abstractNumId w:val="25"/>
  </w:num>
  <w:num w:numId="2" w16cid:durableId="16292367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031227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5201209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4199159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93438409">
    <w:abstractNumId w:val="21"/>
  </w:num>
  <w:num w:numId="7" w16cid:durableId="1383602560">
    <w:abstractNumId w:val="18"/>
  </w:num>
  <w:num w:numId="8" w16cid:durableId="26227403">
    <w:abstractNumId w:val="11"/>
  </w:num>
  <w:num w:numId="9" w16cid:durableId="145898095">
    <w:abstractNumId w:val="23"/>
  </w:num>
  <w:num w:numId="10" w16cid:durableId="1478451684">
    <w:abstractNumId w:val="11"/>
  </w:num>
  <w:num w:numId="11" w16cid:durableId="2099324430">
    <w:abstractNumId w:val="6"/>
  </w:num>
  <w:num w:numId="12" w16cid:durableId="1421490418">
    <w:abstractNumId w:val="10"/>
  </w:num>
  <w:num w:numId="13" w16cid:durableId="3489152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692678874">
    <w:abstractNumId w:val="2"/>
  </w:num>
  <w:num w:numId="15" w16cid:durableId="1641106382">
    <w:abstractNumId w:val="20"/>
  </w:num>
  <w:num w:numId="16" w16cid:durableId="1334452590">
    <w:abstractNumId w:val="24"/>
  </w:num>
  <w:num w:numId="17" w16cid:durableId="213274692">
    <w:abstractNumId w:val="22"/>
  </w:num>
  <w:num w:numId="18" w16cid:durableId="1895432233">
    <w:abstractNumId w:val="2"/>
  </w:num>
  <w:num w:numId="19" w16cid:durableId="27876022">
    <w:abstractNumId w:val="14"/>
  </w:num>
  <w:num w:numId="20" w16cid:durableId="105986210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366487902">
    <w:abstractNumId w:val="7"/>
  </w:num>
  <w:num w:numId="22" w16cid:durableId="694117542">
    <w:abstractNumId w:val="7"/>
  </w:num>
  <w:num w:numId="23" w16cid:durableId="501315339">
    <w:abstractNumId w:val="3"/>
  </w:num>
  <w:num w:numId="24" w16cid:durableId="1210609090">
    <w:abstractNumId w:val="0"/>
  </w:num>
  <w:num w:numId="25" w16cid:durableId="1944991220">
    <w:abstractNumId w:val="2"/>
  </w:num>
  <w:num w:numId="26" w16cid:durableId="1272591778">
    <w:abstractNumId w:val="2"/>
  </w:num>
  <w:num w:numId="27" w16cid:durableId="1410468788">
    <w:abstractNumId w:val="2"/>
  </w:num>
  <w:num w:numId="28" w16cid:durableId="1208032988">
    <w:abstractNumId w:val="13"/>
  </w:num>
  <w:num w:numId="29" w16cid:durableId="685905524">
    <w:abstractNumId w:val="2"/>
  </w:num>
  <w:num w:numId="30" w16cid:durableId="861162864">
    <w:abstractNumId w:val="2"/>
  </w:num>
  <w:num w:numId="31" w16cid:durableId="947855374">
    <w:abstractNumId w:val="2"/>
  </w:num>
  <w:num w:numId="32" w16cid:durableId="1340692865">
    <w:abstractNumId w:val="1"/>
  </w:num>
  <w:num w:numId="33" w16cid:durableId="837111171">
    <w:abstractNumId w:val="5"/>
  </w:num>
  <w:num w:numId="34" w16cid:durableId="599605567">
    <w:abstractNumId w:val="2"/>
  </w:num>
  <w:num w:numId="35" w16cid:durableId="1658261960">
    <w:abstractNumId w:val="2"/>
  </w:num>
  <w:num w:numId="36" w16cid:durableId="23099676">
    <w:abstractNumId w:val="4"/>
  </w:num>
  <w:num w:numId="37" w16cid:durableId="456489610">
    <w:abstractNumId w:val="19"/>
  </w:num>
  <w:num w:numId="38" w16cid:durableId="222832134">
    <w:abstractNumId w:val="9"/>
  </w:num>
  <w:num w:numId="39" w16cid:durableId="1556236278">
    <w:abstractNumId w:val="17"/>
  </w:num>
  <w:num w:numId="40" w16cid:durableId="68344010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1FAA"/>
    <w:rsid w:val="000119CB"/>
    <w:rsid w:val="000135DA"/>
    <w:rsid w:val="000135E9"/>
    <w:rsid w:val="00026683"/>
    <w:rsid w:val="00030F38"/>
    <w:rsid w:val="00032ACD"/>
    <w:rsid w:val="00042764"/>
    <w:rsid w:val="000440DF"/>
    <w:rsid w:val="00044C3F"/>
    <w:rsid w:val="000477E2"/>
    <w:rsid w:val="00060B9D"/>
    <w:rsid w:val="00070D65"/>
    <w:rsid w:val="00071F22"/>
    <w:rsid w:val="000731F4"/>
    <w:rsid w:val="00083067"/>
    <w:rsid w:val="000901E5"/>
    <w:rsid w:val="00090251"/>
    <w:rsid w:val="00097FD6"/>
    <w:rsid w:val="000B0B64"/>
    <w:rsid w:val="000B1685"/>
    <w:rsid w:val="000B1DA2"/>
    <w:rsid w:val="000B3944"/>
    <w:rsid w:val="000B4F36"/>
    <w:rsid w:val="000C34C3"/>
    <w:rsid w:val="000D171B"/>
    <w:rsid w:val="000E349A"/>
    <w:rsid w:val="000F6B91"/>
    <w:rsid w:val="000F6DF9"/>
    <w:rsid w:val="001002DF"/>
    <w:rsid w:val="0011373D"/>
    <w:rsid w:val="00136B64"/>
    <w:rsid w:val="00140B37"/>
    <w:rsid w:val="001411D0"/>
    <w:rsid w:val="00153F3B"/>
    <w:rsid w:val="001610E3"/>
    <w:rsid w:val="00172330"/>
    <w:rsid w:val="00190CC4"/>
    <w:rsid w:val="00191AA5"/>
    <w:rsid w:val="00195ED3"/>
    <w:rsid w:val="001969FA"/>
    <w:rsid w:val="001971B4"/>
    <w:rsid w:val="001A157A"/>
    <w:rsid w:val="001B3C9F"/>
    <w:rsid w:val="001B6890"/>
    <w:rsid w:val="001C28A0"/>
    <w:rsid w:val="001C62B6"/>
    <w:rsid w:val="001E1296"/>
    <w:rsid w:val="001E1EB7"/>
    <w:rsid w:val="001E20E0"/>
    <w:rsid w:val="001E4DAB"/>
    <w:rsid w:val="001F416E"/>
    <w:rsid w:val="00213EA0"/>
    <w:rsid w:val="00221DCB"/>
    <w:rsid w:val="00224A7E"/>
    <w:rsid w:val="00225EDB"/>
    <w:rsid w:val="00227F32"/>
    <w:rsid w:val="0023067F"/>
    <w:rsid w:val="00230C82"/>
    <w:rsid w:val="002336C9"/>
    <w:rsid w:val="00256FEB"/>
    <w:rsid w:val="00262A15"/>
    <w:rsid w:val="00263066"/>
    <w:rsid w:val="00263578"/>
    <w:rsid w:val="00264A98"/>
    <w:rsid w:val="002857B7"/>
    <w:rsid w:val="00287B9A"/>
    <w:rsid w:val="0029292B"/>
    <w:rsid w:val="00297E84"/>
    <w:rsid w:val="002A6921"/>
    <w:rsid w:val="002B6464"/>
    <w:rsid w:val="002C079B"/>
    <w:rsid w:val="002C6FAA"/>
    <w:rsid w:val="002C751B"/>
    <w:rsid w:val="002E2DB8"/>
    <w:rsid w:val="002E556A"/>
    <w:rsid w:val="002E76D3"/>
    <w:rsid w:val="002E7C23"/>
    <w:rsid w:val="002F040E"/>
    <w:rsid w:val="002F3910"/>
    <w:rsid w:val="002F7467"/>
    <w:rsid w:val="0030595E"/>
    <w:rsid w:val="0032523A"/>
    <w:rsid w:val="003319BC"/>
    <w:rsid w:val="00336668"/>
    <w:rsid w:val="003410BF"/>
    <w:rsid w:val="00342BE6"/>
    <w:rsid w:val="00344C44"/>
    <w:rsid w:val="0035446E"/>
    <w:rsid w:val="00370C05"/>
    <w:rsid w:val="003717C2"/>
    <w:rsid w:val="00374792"/>
    <w:rsid w:val="00375D5D"/>
    <w:rsid w:val="00392458"/>
    <w:rsid w:val="00395916"/>
    <w:rsid w:val="003A0EB5"/>
    <w:rsid w:val="003A1B2C"/>
    <w:rsid w:val="003A4B3A"/>
    <w:rsid w:val="003A75EE"/>
    <w:rsid w:val="003B23C3"/>
    <w:rsid w:val="003B7D14"/>
    <w:rsid w:val="003C273A"/>
    <w:rsid w:val="003C5D0B"/>
    <w:rsid w:val="003D66CE"/>
    <w:rsid w:val="003E264B"/>
    <w:rsid w:val="003E3785"/>
    <w:rsid w:val="003E724E"/>
    <w:rsid w:val="003E795E"/>
    <w:rsid w:val="00401151"/>
    <w:rsid w:val="00402CAD"/>
    <w:rsid w:val="0040345A"/>
    <w:rsid w:val="004049DC"/>
    <w:rsid w:val="00420FA6"/>
    <w:rsid w:val="004215BE"/>
    <w:rsid w:val="0043616B"/>
    <w:rsid w:val="00437128"/>
    <w:rsid w:val="00453FB5"/>
    <w:rsid w:val="004740CA"/>
    <w:rsid w:val="004812FF"/>
    <w:rsid w:val="004843B5"/>
    <w:rsid w:val="00484E4A"/>
    <w:rsid w:val="0048502A"/>
    <w:rsid w:val="00487711"/>
    <w:rsid w:val="004A01EB"/>
    <w:rsid w:val="004A640A"/>
    <w:rsid w:val="004A7913"/>
    <w:rsid w:val="004B16CC"/>
    <w:rsid w:val="004B5C15"/>
    <w:rsid w:val="004C188E"/>
    <w:rsid w:val="004D4399"/>
    <w:rsid w:val="004D4ADA"/>
    <w:rsid w:val="004F6149"/>
    <w:rsid w:val="005023BF"/>
    <w:rsid w:val="00512CD7"/>
    <w:rsid w:val="00516C45"/>
    <w:rsid w:val="0052350E"/>
    <w:rsid w:val="00524BD2"/>
    <w:rsid w:val="00525617"/>
    <w:rsid w:val="005347AB"/>
    <w:rsid w:val="00535AFE"/>
    <w:rsid w:val="005607F2"/>
    <w:rsid w:val="00564DD5"/>
    <w:rsid w:val="005724D9"/>
    <w:rsid w:val="00574EEF"/>
    <w:rsid w:val="00584181"/>
    <w:rsid w:val="005844BD"/>
    <w:rsid w:val="00587449"/>
    <w:rsid w:val="005A17B3"/>
    <w:rsid w:val="005A2A4D"/>
    <w:rsid w:val="005A2F46"/>
    <w:rsid w:val="005A3F33"/>
    <w:rsid w:val="005B4995"/>
    <w:rsid w:val="005C11D2"/>
    <w:rsid w:val="005C18CA"/>
    <w:rsid w:val="005D0A28"/>
    <w:rsid w:val="005E1D5F"/>
    <w:rsid w:val="005E23C0"/>
    <w:rsid w:val="005F07E0"/>
    <w:rsid w:val="005F0E9B"/>
    <w:rsid w:val="005F41D5"/>
    <w:rsid w:val="005F4E05"/>
    <w:rsid w:val="00601800"/>
    <w:rsid w:val="00603AFB"/>
    <w:rsid w:val="00610117"/>
    <w:rsid w:val="00615F38"/>
    <w:rsid w:val="00617527"/>
    <w:rsid w:val="00622648"/>
    <w:rsid w:val="00623292"/>
    <w:rsid w:val="00624F6D"/>
    <w:rsid w:val="00625A7A"/>
    <w:rsid w:val="00627A5C"/>
    <w:rsid w:val="00633E84"/>
    <w:rsid w:val="00635CB4"/>
    <w:rsid w:val="00640FEE"/>
    <w:rsid w:val="006448E6"/>
    <w:rsid w:val="0065067C"/>
    <w:rsid w:val="006552D1"/>
    <w:rsid w:val="00655933"/>
    <w:rsid w:val="00655E7E"/>
    <w:rsid w:val="00656147"/>
    <w:rsid w:val="00660E21"/>
    <w:rsid w:val="00661698"/>
    <w:rsid w:val="0066713F"/>
    <w:rsid w:val="0067789B"/>
    <w:rsid w:val="00691E54"/>
    <w:rsid w:val="006920FC"/>
    <w:rsid w:val="00695DAF"/>
    <w:rsid w:val="006A23FE"/>
    <w:rsid w:val="006A5434"/>
    <w:rsid w:val="006A7EB6"/>
    <w:rsid w:val="006B4DF3"/>
    <w:rsid w:val="006C0B86"/>
    <w:rsid w:val="006C1AF6"/>
    <w:rsid w:val="006C421D"/>
    <w:rsid w:val="006C52AF"/>
    <w:rsid w:val="006D2F1E"/>
    <w:rsid w:val="006E15A6"/>
    <w:rsid w:val="007029CE"/>
    <w:rsid w:val="00704334"/>
    <w:rsid w:val="00704BE2"/>
    <w:rsid w:val="00707C13"/>
    <w:rsid w:val="0071295F"/>
    <w:rsid w:val="00714361"/>
    <w:rsid w:val="007202C7"/>
    <w:rsid w:val="00721BB7"/>
    <w:rsid w:val="00722D64"/>
    <w:rsid w:val="00732535"/>
    <w:rsid w:val="00746FE5"/>
    <w:rsid w:val="007547EC"/>
    <w:rsid w:val="007556CF"/>
    <w:rsid w:val="00760593"/>
    <w:rsid w:val="00761128"/>
    <w:rsid w:val="00784CB0"/>
    <w:rsid w:val="00790A25"/>
    <w:rsid w:val="007913C8"/>
    <w:rsid w:val="007968BE"/>
    <w:rsid w:val="0079715A"/>
    <w:rsid w:val="007A3716"/>
    <w:rsid w:val="007B5534"/>
    <w:rsid w:val="007C10DB"/>
    <w:rsid w:val="007C1AF3"/>
    <w:rsid w:val="007C4E2B"/>
    <w:rsid w:val="007D3116"/>
    <w:rsid w:val="007D589F"/>
    <w:rsid w:val="007E77B6"/>
    <w:rsid w:val="007F253B"/>
    <w:rsid w:val="007F61FE"/>
    <w:rsid w:val="00803E1A"/>
    <w:rsid w:val="00804F31"/>
    <w:rsid w:val="00806D44"/>
    <w:rsid w:val="0080785C"/>
    <w:rsid w:val="00807AE1"/>
    <w:rsid w:val="00826A71"/>
    <w:rsid w:val="00834AE4"/>
    <w:rsid w:val="00834E04"/>
    <w:rsid w:val="00840E25"/>
    <w:rsid w:val="00841C0C"/>
    <w:rsid w:val="008438C0"/>
    <w:rsid w:val="00843D36"/>
    <w:rsid w:val="008558E8"/>
    <w:rsid w:val="00867B95"/>
    <w:rsid w:val="00880787"/>
    <w:rsid w:val="008946AD"/>
    <w:rsid w:val="008B1E91"/>
    <w:rsid w:val="008D34D5"/>
    <w:rsid w:val="008D4DB9"/>
    <w:rsid w:val="008D7763"/>
    <w:rsid w:val="008E291A"/>
    <w:rsid w:val="008F6595"/>
    <w:rsid w:val="008F697F"/>
    <w:rsid w:val="008F6D80"/>
    <w:rsid w:val="008F732C"/>
    <w:rsid w:val="008F7C05"/>
    <w:rsid w:val="00901FAA"/>
    <w:rsid w:val="009069CB"/>
    <w:rsid w:val="00912976"/>
    <w:rsid w:val="0093726C"/>
    <w:rsid w:val="00941FED"/>
    <w:rsid w:val="009479A1"/>
    <w:rsid w:val="00953AD0"/>
    <w:rsid w:val="00955EA8"/>
    <w:rsid w:val="00957B9C"/>
    <w:rsid w:val="00966FD5"/>
    <w:rsid w:val="00970243"/>
    <w:rsid w:val="00975145"/>
    <w:rsid w:val="00975F80"/>
    <w:rsid w:val="009777CF"/>
    <w:rsid w:val="00980F54"/>
    <w:rsid w:val="00987875"/>
    <w:rsid w:val="00991803"/>
    <w:rsid w:val="0099215A"/>
    <w:rsid w:val="009973AA"/>
    <w:rsid w:val="009A4CF8"/>
    <w:rsid w:val="009B5259"/>
    <w:rsid w:val="009E540E"/>
    <w:rsid w:val="00A05D88"/>
    <w:rsid w:val="00A31B1F"/>
    <w:rsid w:val="00A43CB1"/>
    <w:rsid w:val="00A45DAC"/>
    <w:rsid w:val="00A6304C"/>
    <w:rsid w:val="00A7615D"/>
    <w:rsid w:val="00A83A14"/>
    <w:rsid w:val="00A845BE"/>
    <w:rsid w:val="00A97E3F"/>
    <w:rsid w:val="00A97FEF"/>
    <w:rsid w:val="00AA1800"/>
    <w:rsid w:val="00AA4772"/>
    <w:rsid w:val="00AA7AD2"/>
    <w:rsid w:val="00AD2256"/>
    <w:rsid w:val="00AE1E28"/>
    <w:rsid w:val="00AE6DC3"/>
    <w:rsid w:val="00AF4C25"/>
    <w:rsid w:val="00B05396"/>
    <w:rsid w:val="00B077C9"/>
    <w:rsid w:val="00B11790"/>
    <w:rsid w:val="00B1385E"/>
    <w:rsid w:val="00B22D0D"/>
    <w:rsid w:val="00B259E9"/>
    <w:rsid w:val="00B26664"/>
    <w:rsid w:val="00B26D43"/>
    <w:rsid w:val="00B322EC"/>
    <w:rsid w:val="00B35006"/>
    <w:rsid w:val="00B42DEA"/>
    <w:rsid w:val="00B55A40"/>
    <w:rsid w:val="00B61041"/>
    <w:rsid w:val="00B706E2"/>
    <w:rsid w:val="00B7136E"/>
    <w:rsid w:val="00B7161E"/>
    <w:rsid w:val="00B71FD7"/>
    <w:rsid w:val="00B80E79"/>
    <w:rsid w:val="00B81CA5"/>
    <w:rsid w:val="00B93D70"/>
    <w:rsid w:val="00B943B9"/>
    <w:rsid w:val="00BB0F72"/>
    <w:rsid w:val="00BB6631"/>
    <w:rsid w:val="00BC0376"/>
    <w:rsid w:val="00BC4495"/>
    <w:rsid w:val="00BC573A"/>
    <w:rsid w:val="00BC6BB4"/>
    <w:rsid w:val="00BD2B9C"/>
    <w:rsid w:val="00BD5AC0"/>
    <w:rsid w:val="00BE319F"/>
    <w:rsid w:val="00BE669F"/>
    <w:rsid w:val="00BF05AC"/>
    <w:rsid w:val="00BF07BB"/>
    <w:rsid w:val="00BF0F45"/>
    <w:rsid w:val="00BF3BCE"/>
    <w:rsid w:val="00BF59F1"/>
    <w:rsid w:val="00BF6E20"/>
    <w:rsid w:val="00C02081"/>
    <w:rsid w:val="00C02744"/>
    <w:rsid w:val="00C03A16"/>
    <w:rsid w:val="00C05EAF"/>
    <w:rsid w:val="00C10E59"/>
    <w:rsid w:val="00C25AF2"/>
    <w:rsid w:val="00C416B2"/>
    <w:rsid w:val="00C50E43"/>
    <w:rsid w:val="00C55FA8"/>
    <w:rsid w:val="00C61D88"/>
    <w:rsid w:val="00C63E90"/>
    <w:rsid w:val="00C65FEB"/>
    <w:rsid w:val="00C66074"/>
    <w:rsid w:val="00C67AA6"/>
    <w:rsid w:val="00C763B4"/>
    <w:rsid w:val="00C85D1A"/>
    <w:rsid w:val="00C97DEB"/>
    <w:rsid w:val="00CA4F37"/>
    <w:rsid w:val="00CB1803"/>
    <w:rsid w:val="00CD3682"/>
    <w:rsid w:val="00CD3981"/>
    <w:rsid w:val="00CE0100"/>
    <w:rsid w:val="00CF1E53"/>
    <w:rsid w:val="00D07423"/>
    <w:rsid w:val="00D12C9C"/>
    <w:rsid w:val="00D140DA"/>
    <w:rsid w:val="00D140E7"/>
    <w:rsid w:val="00D150BF"/>
    <w:rsid w:val="00D22BDD"/>
    <w:rsid w:val="00D3609A"/>
    <w:rsid w:val="00D378A7"/>
    <w:rsid w:val="00D4561A"/>
    <w:rsid w:val="00D551C4"/>
    <w:rsid w:val="00D560B4"/>
    <w:rsid w:val="00D757EE"/>
    <w:rsid w:val="00D76BCC"/>
    <w:rsid w:val="00D83DB3"/>
    <w:rsid w:val="00D87E78"/>
    <w:rsid w:val="00DA02FF"/>
    <w:rsid w:val="00DB2E67"/>
    <w:rsid w:val="00DB3A18"/>
    <w:rsid w:val="00DB5F5E"/>
    <w:rsid w:val="00DC11B7"/>
    <w:rsid w:val="00DD0610"/>
    <w:rsid w:val="00DF0EC1"/>
    <w:rsid w:val="00DF4CB6"/>
    <w:rsid w:val="00E058A4"/>
    <w:rsid w:val="00E1013A"/>
    <w:rsid w:val="00E23343"/>
    <w:rsid w:val="00E327BF"/>
    <w:rsid w:val="00E406DC"/>
    <w:rsid w:val="00E4427E"/>
    <w:rsid w:val="00E478DB"/>
    <w:rsid w:val="00E5201B"/>
    <w:rsid w:val="00E53538"/>
    <w:rsid w:val="00E60BA1"/>
    <w:rsid w:val="00E62791"/>
    <w:rsid w:val="00E6709C"/>
    <w:rsid w:val="00E67F64"/>
    <w:rsid w:val="00E772B9"/>
    <w:rsid w:val="00E77737"/>
    <w:rsid w:val="00E80CFF"/>
    <w:rsid w:val="00E82922"/>
    <w:rsid w:val="00E87CA9"/>
    <w:rsid w:val="00E91A74"/>
    <w:rsid w:val="00E966E1"/>
    <w:rsid w:val="00EA7441"/>
    <w:rsid w:val="00EB3BCB"/>
    <w:rsid w:val="00EB4B74"/>
    <w:rsid w:val="00EC0179"/>
    <w:rsid w:val="00EC0A82"/>
    <w:rsid w:val="00EC366D"/>
    <w:rsid w:val="00ED1812"/>
    <w:rsid w:val="00ED1BFE"/>
    <w:rsid w:val="00ED3118"/>
    <w:rsid w:val="00EE2B0E"/>
    <w:rsid w:val="00EF05C0"/>
    <w:rsid w:val="00EF0D40"/>
    <w:rsid w:val="00EF1B5C"/>
    <w:rsid w:val="00EF5B67"/>
    <w:rsid w:val="00EF7536"/>
    <w:rsid w:val="00F1048E"/>
    <w:rsid w:val="00F12580"/>
    <w:rsid w:val="00F15308"/>
    <w:rsid w:val="00F16091"/>
    <w:rsid w:val="00F2699B"/>
    <w:rsid w:val="00F423A7"/>
    <w:rsid w:val="00F473AC"/>
    <w:rsid w:val="00F47DB0"/>
    <w:rsid w:val="00F53477"/>
    <w:rsid w:val="00F53503"/>
    <w:rsid w:val="00F66BCB"/>
    <w:rsid w:val="00F720A9"/>
    <w:rsid w:val="00F776F8"/>
    <w:rsid w:val="00F80B7D"/>
    <w:rsid w:val="00F91B9B"/>
    <w:rsid w:val="00F93AED"/>
    <w:rsid w:val="00F94C55"/>
    <w:rsid w:val="00F959B3"/>
    <w:rsid w:val="00FB14D8"/>
    <w:rsid w:val="00FB2112"/>
    <w:rsid w:val="00FB4AF5"/>
    <w:rsid w:val="00FB5418"/>
    <w:rsid w:val="00FC1439"/>
    <w:rsid w:val="00FC7344"/>
    <w:rsid w:val="00FD0450"/>
    <w:rsid w:val="00FD3D2F"/>
    <w:rsid w:val="00FD5366"/>
    <w:rsid w:val="00FE2B01"/>
    <w:rsid w:val="00FF422F"/>
    <w:rsid w:val="00FF7D1D"/>
    <w:rsid w:val="7C564E2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6F61EF"/>
  <w15:docId w15:val="{93545290-199A-4CA9-ABF5-91C28061A3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731F4"/>
    <w:pPr>
      <w:keepNext/>
      <w:keepLines/>
      <w:numPr>
        <w:numId w:val="14"/>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731F4"/>
    <w:pPr>
      <w:keepNext/>
      <w:keepLines/>
      <w:numPr>
        <w:ilvl w:val="1"/>
        <w:numId w:val="14"/>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0731F4"/>
    <w:pPr>
      <w:keepNext/>
      <w:keepLines/>
      <w:numPr>
        <w:ilvl w:val="2"/>
        <w:numId w:val="14"/>
      </w:numPr>
      <w:bidi/>
      <w:spacing w:before="200" w:after="0" w:line="276" w:lineRule="auto"/>
      <w:jc w:val="both"/>
      <w:outlineLvl w:val="2"/>
    </w:pPr>
    <w:rPr>
      <w:rFonts w:ascii="Tooney Loons" w:eastAsia="Times New Roman" w:hAnsi="Tooney Loons" w:cs="Times New Roman"/>
      <w:b/>
      <w:bCs/>
      <w:color w:val="244061"/>
      <w:sz w:val="28"/>
      <w:szCs w:val="28"/>
      <w:lang w:val="x-none" w:eastAsia="x-none"/>
    </w:rPr>
  </w:style>
  <w:style w:type="paragraph" w:styleId="Heading4">
    <w:name w:val="heading 4"/>
    <w:basedOn w:val="Normal"/>
    <w:next w:val="Normal"/>
    <w:link w:val="Heading4Char"/>
    <w:semiHidden/>
    <w:unhideWhenUsed/>
    <w:qFormat/>
    <w:rsid w:val="000731F4"/>
    <w:pPr>
      <w:numPr>
        <w:ilvl w:val="3"/>
        <w:numId w:val="14"/>
      </w:numPr>
      <w:bidi/>
      <w:spacing w:before="240" w:after="0" w:line="240" w:lineRule="auto"/>
      <w:jc w:val="both"/>
      <w:outlineLvl w:val="3"/>
    </w:pPr>
    <w:rPr>
      <w:rFonts w:ascii="Tooney Loons" w:eastAsia="Times New Roman" w:hAnsi="Tooney Loons" w:cs="Times New Roman"/>
      <w:b/>
      <w:bCs/>
      <w:color w:val="404040"/>
      <w:sz w:val="28"/>
      <w:szCs w:val="24"/>
      <w:lang w:val="x-none" w:eastAsia="x-none"/>
    </w:rPr>
  </w:style>
  <w:style w:type="paragraph" w:styleId="Heading5">
    <w:name w:val="heading 5"/>
    <w:basedOn w:val="Normal"/>
    <w:next w:val="Normal"/>
    <w:link w:val="Heading5Char"/>
    <w:semiHidden/>
    <w:unhideWhenUsed/>
    <w:qFormat/>
    <w:rsid w:val="000731F4"/>
    <w:pPr>
      <w:numPr>
        <w:ilvl w:val="4"/>
        <w:numId w:val="14"/>
      </w:numPr>
      <w:bidi/>
      <w:spacing w:before="240" w:after="60" w:line="240" w:lineRule="auto"/>
      <w:jc w:val="both"/>
      <w:outlineLvl w:val="4"/>
    </w:pPr>
    <w:rPr>
      <w:rFonts w:ascii="Tooney Loons" w:eastAsia="Times New Roman" w:hAnsi="Tooney Loons" w:cs="Times New Roman"/>
      <w:b/>
      <w:bCs/>
      <w:i/>
      <w:iCs/>
      <w:color w:val="4F6228"/>
      <w:szCs w:val="26"/>
      <w:lang w:val="x-none" w:eastAsia="x-none"/>
    </w:rPr>
  </w:style>
  <w:style w:type="paragraph" w:styleId="Heading6">
    <w:name w:val="heading 6"/>
    <w:basedOn w:val="Normal"/>
    <w:next w:val="Normal"/>
    <w:link w:val="Heading6Char"/>
    <w:semiHidden/>
    <w:unhideWhenUsed/>
    <w:qFormat/>
    <w:rsid w:val="000731F4"/>
    <w:pPr>
      <w:numPr>
        <w:ilvl w:val="5"/>
        <w:numId w:val="14"/>
      </w:numPr>
      <w:bidi/>
      <w:spacing w:before="240" w:after="60" w:line="240" w:lineRule="auto"/>
      <w:jc w:val="both"/>
      <w:outlineLvl w:val="5"/>
    </w:pPr>
    <w:rPr>
      <w:rFonts w:ascii="Calibri" w:eastAsia="Times New Roman" w:hAnsi="Calibri" w:cs="Times New Roman"/>
      <w:b/>
      <w:bCs/>
      <w:lang w:val="x-none" w:eastAsia="x-none"/>
    </w:rPr>
  </w:style>
  <w:style w:type="paragraph" w:styleId="Heading7">
    <w:name w:val="heading 7"/>
    <w:basedOn w:val="Normal"/>
    <w:next w:val="Normal"/>
    <w:link w:val="Heading7Char"/>
    <w:semiHidden/>
    <w:unhideWhenUsed/>
    <w:qFormat/>
    <w:rsid w:val="000731F4"/>
    <w:pPr>
      <w:numPr>
        <w:ilvl w:val="6"/>
        <w:numId w:val="14"/>
      </w:numPr>
      <w:bidi/>
      <w:spacing w:before="240" w:after="60" w:line="240" w:lineRule="auto"/>
      <w:jc w:val="both"/>
      <w:outlineLvl w:val="6"/>
    </w:pPr>
    <w:rPr>
      <w:rFonts w:ascii="Calibri" w:eastAsia="Times New Roman" w:hAnsi="Calibri" w:cs="Times New Roman"/>
      <w:sz w:val="24"/>
      <w:szCs w:val="24"/>
      <w:lang w:val="x-none" w:eastAsia="x-none"/>
    </w:rPr>
  </w:style>
  <w:style w:type="paragraph" w:styleId="Heading8">
    <w:name w:val="heading 8"/>
    <w:basedOn w:val="Normal"/>
    <w:next w:val="Normal"/>
    <w:link w:val="Heading8Char"/>
    <w:semiHidden/>
    <w:unhideWhenUsed/>
    <w:qFormat/>
    <w:rsid w:val="000731F4"/>
    <w:pPr>
      <w:numPr>
        <w:ilvl w:val="7"/>
        <w:numId w:val="14"/>
      </w:numPr>
      <w:bidi/>
      <w:spacing w:before="240" w:after="60" w:line="240" w:lineRule="auto"/>
      <w:jc w:val="both"/>
      <w:outlineLvl w:val="7"/>
    </w:pPr>
    <w:rPr>
      <w:rFonts w:ascii="Calibri" w:eastAsia="Times New Roman" w:hAnsi="Calibri" w:cs="Times New Roman"/>
      <w:i/>
      <w:iCs/>
      <w:sz w:val="24"/>
      <w:szCs w:val="24"/>
      <w:lang w:val="x-none" w:eastAsia="x-none"/>
    </w:rPr>
  </w:style>
  <w:style w:type="paragraph" w:styleId="Heading9">
    <w:name w:val="heading 9"/>
    <w:basedOn w:val="Normal"/>
    <w:next w:val="Normal"/>
    <w:link w:val="Heading9Char"/>
    <w:semiHidden/>
    <w:unhideWhenUsed/>
    <w:qFormat/>
    <w:rsid w:val="000731F4"/>
    <w:pPr>
      <w:numPr>
        <w:ilvl w:val="8"/>
        <w:numId w:val="14"/>
      </w:numPr>
      <w:bidi/>
      <w:spacing w:before="240" w:after="60" w:line="240" w:lineRule="auto"/>
      <w:jc w:val="both"/>
      <w:outlineLvl w:val="8"/>
    </w:pPr>
    <w:rPr>
      <w:rFonts w:ascii="Cambria" w:eastAsia="Times New Roman" w:hAnsi="Cambria" w:cs="Times New Roman"/>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901FAA"/>
    <w:rPr>
      <w:color w:val="0000FF"/>
      <w:u w:val="single"/>
    </w:rPr>
  </w:style>
  <w:style w:type="paragraph" w:styleId="ListParagraph">
    <w:name w:val="List Paragraph"/>
    <w:basedOn w:val="Normal"/>
    <w:uiPriority w:val="34"/>
    <w:qFormat/>
    <w:rsid w:val="00901FAA"/>
    <w:pPr>
      <w:bidi/>
      <w:spacing w:after="0" w:line="360" w:lineRule="auto"/>
      <w:ind w:left="720"/>
      <w:contextualSpacing/>
    </w:pPr>
    <w:rPr>
      <w:rFonts w:ascii="Times New Roman" w:eastAsia="Calibri" w:hAnsi="Times New Roman" w:cs="Arial"/>
      <w:sz w:val="24"/>
      <w:szCs w:val="24"/>
    </w:rPr>
  </w:style>
  <w:style w:type="paragraph" w:styleId="Header">
    <w:name w:val="header"/>
    <w:basedOn w:val="Normal"/>
    <w:link w:val="HeaderChar"/>
    <w:uiPriority w:val="99"/>
    <w:unhideWhenUsed/>
    <w:rsid w:val="00901FAA"/>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1FAA"/>
  </w:style>
  <w:style w:type="paragraph" w:styleId="Footer">
    <w:name w:val="footer"/>
    <w:basedOn w:val="Normal"/>
    <w:link w:val="FooterChar"/>
    <w:uiPriority w:val="99"/>
    <w:unhideWhenUsed/>
    <w:rsid w:val="00901FAA"/>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1FAA"/>
  </w:style>
  <w:style w:type="character" w:styleId="PageNumber">
    <w:name w:val="page number"/>
    <w:basedOn w:val="DefaultParagraphFont"/>
    <w:semiHidden/>
    <w:unhideWhenUsed/>
    <w:rsid w:val="00901FAA"/>
  </w:style>
  <w:style w:type="character" w:styleId="FollowedHyperlink">
    <w:name w:val="FollowedHyperlink"/>
    <w:basedOn w:val="DefaultParagraphFont"/>
    <w:uiPriority w:val="99"/>
    <w:semiHidden/>
    <w:unhideWhenUsed/>
    <w:rsid w:val="003A0EB5"/>
    <w:rPr>
      <w:color w:val="954F72" w:themeColor="followedHyperlink"/>
      <w:u w:val="single"/>
    </w:rPr>
  </w:style>
  <w:style w:type="character" w:styleId="CommentReference">
    <w:name w:val="annotation reference"/>
    <w:basedOn w:val="DefaultParagraphFont"/>
    <w:uiPriority w:val="99"/>
    <w:semiHidden/>
    <w:unhideWhenUsed/>
    <w:rsid w:val="00EF1B5C"/>
    <w:rPr>
      <w:sz w:val="16"/>
      <w:szCs w:val="16"/>
    </w:rPr>
  </w:style>
  <w:style w:type="paragraph" w:styleId="CommentText">
    <w:name w:val="annotation text"/>
    <w:basedOn w:val="Normal"/>
    <w:link w:val="CommentTextChar"/>
    <w:uiPriority w:val="99"/>
    <w:unhideWhenUsed/>
    <w:rsid w:val="00EF1B5C"/>
    <w:pPr>
      <w:spacing w:line="240" w:lineRule="auto"/>
    </w:pPr>
    <w:rPr>
      <w:sz w:val="20"/>
      <w:szCs w:val="20"/>
    </w:rPr>
  </w:style>
  <w:style w:type="character" w:customStyle="1" w:styleId="CommentTextChar">
    <w:name w:val="Comment Text Char"/>
    <w:basedOn w:val="DefaultParagraphFont"/>
    <w:link w:val="CommentText"/>
    <w:uiPriority w:val="99"/>
    <w:rsid w:val="00EF1B5C"/>
    <w:rPr>
      <w:sz w:val="20"/>
      <w:szCs w:val="20"/>
    </w:rPr>
  </w:style>
  <w:style w:type="paragraph" w:styleId="CommentSubject">
    <w:name w:val="annotation subject"/>
    <w:basedOn w:val="CommentText"/>
    <w:next w:val="CommentText"/>
    <w:link w:val="CommentSubjectChar"/>
    <w:uiPriority w:val="99"/>
    <w:semiHidden/>
    <w:unhideWhenUsed/>
    <w:rsid w:val="00EF1B5C"/>
    <w:rPr>
      <w:b/>
      <w:bCs/>
    </w:rPr>
  </w:style>
  <w:style w:type="character" w:customStyle="1" w:styleId="CommentSubjectChar">
    <w:name w:val="Comment Subject Char"/>
    <w:basedOn w:val="CommentTextChar"/>
    <w:link w:val="CommentSubject"/>
    <w:uiPriority w:val="99"/>
    <w:semiHidden/>
    <w:rsid w:val="00EF1B5C"/>
    <w:rPr>
      <w:b/>
      <w:bCs/>
      <w:sz w:val="20"/>
      <w:szCs w:val="20"/>
    </w:rPr>
  </w:style>
  <w:style w:type="paragraph" w:styleId="Revision">
    <w:name w:val="Revision"/>
    <w:hidden/>
    <w:uiPriority w:val="99"/>
    <w:semiHidden/>
    <w:rsid w:val="00EF1B5C"/>
    <w:pPr>
      <w:spacing w:after="0" w:line="240" w:lineRule="auto"/>
    </w:pPr>
  </w:style>
  <w:style w:type="paragraph" w:styleId="TOC1">
    <w:name w:val="toc 1"/>
    <w:basedOn w:val="Normal"/>
    <w:next w:val="Normal"/>
    <w:autoRedefine/>
    <w:uiPriority w:val="39"/>
    <w:unhideWhenUsed/>
    <w:qFormat/>
    <w:rsid w:val="001969FA"/>
    <w:pPr>
      <w:tabs>
        <w:tab w:val="left" w:pos="660"/>
        <w:tab w:val="right" w:leader="dot" w:pos="9072"/>
      </w:tabs>
      <w:bidi/>
      <w:spacing w:before="240" w:after="100" w:line="276" w:lineRule="auto"/>
      <w:jc w:val="both"/>
    </w:pPr>
    <w:rPr>
      <w:rFonts w:ascii="Times New Roman" w:eastAsia="Calibri" w:hAnsi="Times New Roman" w:cs="Times New Roman"/>
      <w:b/>
      <w:noProof/>
      <w:color w:val="17365D"/>
      <w:sz w:val="28"/>
      <w:szCs w:val="28"/>
      <w:lang w:val="he-IL"/>
    </w:rPr>
  </w:style>
  <w:style w:type="paragraph" w:styleId="TOC2">
    <w:name w:val="toc 2"/>
    <w:basedOn w:val="Normal"/>
    <w:next w:val="Normal"/>
    <w:autoRedefine/>
    <w:uiPriority w:val="39"/>
    <w:unhideWhenUsed/>
    <w:qFormat/>
    <w:rsid w:val="000731F4"/>
    <w:pPr>
      <w:bidi/>
      <w:spacing w:after="100" w:line="276" w:lineRule="auto"/>
      <w:jc w:val="both"/>
    </w:pPr>
    <w:rPr>
      <w:rFonts w:ascii="Tooney Loons" w:eastAsia="Calibri" w:hAnsi="Tooney Loons" w:cs="Petel"/>
      <w:color w:val="17365D"/>
    </w:rPr>
  </w:style>
  <w:style w:type="character" w:customStyle="1" w:styleId="Heading1Char">
    <w:name w:val="Heading 1 Char"/>
    <w:basedOn w:val="DefaultParagraphFont"/>
    <w:link w:val="Heading1"/>
    <w:uiPriority w:val="9"/>
    <w:rsid w:val="000731F4"/>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0731F4"/>
    <w:pPr>
      <w:outlineLvl w:val="9"/>
    </w:pPr>
    <w:rPr>
      <w:lang w:bidi="ar-SA"/>
    </w:rPr>
  </w:style>
  <w:style w:type="character" w:customStyle="1" w:styleId="Heading2Char">
    <w:name w:val="Heading 2 Char"/>
    <w:basedOn w:val="DefaultParagraphFont"/>
    <w:link w:val="Heading2"/>
    <w:uiPriority w:val="9"/>
    <w:rsid w:val="000731F4"/>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0731F4"/>
    <w:rPr>
      <w:rFonts w:ascii="Tooney Loons" w:eastAsia="Times New Roman" w:hAnsi="Tooney Loons" w:cs="Times New Roman"/>
      <w:b/>
      <w:bCs/>
      <w:color w:val="244061"/>
      <w:sz w:val="28"/>
      <w:szCs w:val="28"/>
      <w:lang w:val="x-none" w:eastAsia="x-none"/>
    </w:rPr>
  </w:style>
  <w:style w:type="character" w:customStyle="1" w:styleId="Heading4Char">
    <w:name w:val="Heading 4 Char"/>
    <w:basedOn w:val="DefaultParagraphFont"/>
    <w:link w:val="Heading4"/>
    <w:semiHidden/>
    <w:rsid w:val="000731F4"/>
    <w:rPr>
      <w:rFonts w:ascii="Tooney Loons" w:eastAsia="Times New Roman" w:hAnsi="Tooney Loons" w:cs="Times New Roman"/>
      <w:b/>
      <w:bCs/>
      <w:color w:val="404040"/>
      <w:sz w:val="28"/>
      <w:szCs w:val="24"/>
      <w:lang w:val="x-none" w:eastAsia="x-none"/>
    </w:rPr>
  </w:style>
  <w:style w:type="character" w:customStyle="1" w:styleId="Heading5Char">
    <w:name w:val="Heading 5 Char"/>
    <w:basedOn w:val="DefaultParagraphFont"/>
    <w:link w:val="Heading5"/>
    <w:semiHidden/>
    <w:rsid w:val="000731F4"/>
    <w:rPr>
      <w:rFonts w:ascii="Tooney Loons" w:eastAsia="Times New Roman" w:hAnsi="Tooney Loons" w:cs="Times New Roman"/>
      <w:b/>
      <w:bCs/>
      <w:i/>
      <w:iCs/>
      <w:color w:val="4F6228"/>
      <w:szCs w:val="26"/>
      <w:lang w:val="x-none" w:eastAsia="x-none"/>
    </w:rPr>
  </w:style>
  <w:style w:type="character" w:customStyle="1" w:styleId="Heading6Char">
    <w:name w:val="Heading 6 Char"/>
    <w:basedOn w:val="DefaultParagraphFont"/>
    <w:link w:val="Heading6"/>
    <w:semiHidden/>
    <w:rsid w:val="000731F4"/>
    <w:rPr>
      <w:rFonts w:ascii="Calibri" w:eastAsia="Times New Roman" w:hAnsi="Calibri" w:cs="Times New Roman"/>
      <w:b/>
      <w:bCs/>
      <w:lang w:val="x-none" w:eastAsia="x-none"/>
    </w:rPr>
  </w:style>
  <w:style w:type="character" w:customStyle="1" w:styleId="Heading7Char">
    <w:name w:val="Heading 7 Char"/>
    <w:basedOn w:val="DefaultParagraphFont"/>
    <w:link w:val="Heading7"/>
    <w:uiPriority w:val="99"/>
    <w:semiHidden/>
    <w:rsid w:val="000731F4"/>
    <w:rPr>
      <w:rFonts w:ascii="Calibri" w:eastAsia="Times New Roman" w:hAnsi="Calibri" w:cs="Times New Roman"/>
      <w:sz w:val="24"/>
      <w:szCs w:val="24"/>
      <w:lang w:val="x-none" w:eastAsia="x-none"/>
    </w:rPr>
  </w:style>
  <w:style w:type="character" w:customStyle="1" w:styleId="Heading8Char">
    <w:name w:val="Heading 8 Char"/>
    <w:basedOn w:val="DefaultParagraphFont"/>
    <w:link w:val="Heading8"/>
    <w:uiPriority w:val="99"/>
    <w:semiHidden/>
    <w:rsid w:val="000731F4"/>
    <w:rPr>
      <w:rFonts w:ascii="Calibri" w:eastAsia="Times New Roman" w:hAnsi="Calibri" w:cs="Times New Roman"/>
      <w:i/>
      <w:iCs/>
      <w:sz w:val="24"/>
      <w:szCs w:val="24"/>
      <w:lang w:val="x-none" w:eastAsia="x-none"/>
    </w:rPr>
  </w:style>
  <w:style w:type="character" w:customStyle="1" w:styleId="Heading9Char">
    <w:name w:val="Heading 9 Char"/>
    <w:basedOn w:val="DefaultParagraphFont"/>
    <w:link w:val="Heading9"/>
    <w:uiPriority w:val="99"/>
    <w:semiHidden/>
    <w:rsid w:val="000731F4"/>
    <w:rPr>
      <w:rFonts w:ascii="Cambria" w:eastAsia="Times New Roman" w:hAnsi="Cambria" w:cs="Times New Roman"/>
      <w:lang w:val="x-none" w:eastAsia="x-none"/>
    </w:rPr>
  </w:style>
  <w:style w:type="paragraph" w:styleId="NormalWeb">
    <w:name w:val="Normal (Web)"/>
    <w:basedOn w:val="Normal"/>
    <w:uiPriority w:val="99"/>
    <w:semiHidden/>
    <w:unhideWhenUsed/>
    <w:rsid w:val="000731F4"/>
    <w:pPr>
      <w:spacing w:before="100" w:beforeAutospacing="1" w:after="100" w:afterAutospacing="1" w:line="240" w:lineRule="auto"/>
      <w:jc w:val="both"/>
    </w:pPr>
    <w:rPr>
      <w:rFonts w:ascii="Times New Roman" w:eastAsia="Times New Roman" w:hAnsi="Times New Roman" w:cs="Times New Roman"/>
    </w:rPr>
  </w:style>
  <w:style w:type="character" w:customStyle="1" w:styleId="UnresolvedMention1">
    <w:name w:val="Unresolved Mention1"/>
    <w:basedOn w:val="DefaultParagraphFont"/>
    <w:uiPriority w:val="99"/>
    <w:semiHidden/>
    <w:unhideWhenUsed/>
    <w:rsid w:val="00AE1E28"/>
    <w:rPr>
      <w:color w:val="605E5C"/>
      <w:shd w:val="clear" w:color="auto" w:fill="E1DFDD"/>
    </w:rPr>
  </w:style>
  <w:style w:type="paragraph" w:styleId="BalloonText">
    <w:name w:val="Balloon Text"/>
    <w:basedOn w:val="Normal"/>
    <w:link w:val="BalloonTextChar"/>
    <w:uiPriority w:val="99"/>
    <w:semiHidden/>
    <w:unhideWhenUsed/>
    <w:rsid w:val="004B16C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B16CC"/>
    <w:rPr>
      <w:rFonts w:ascii="Segoe UI" w:hAnsi="Segoe UI" w:cs="Segoe UI"/>
      <w:sz w:val="18"/>
      <w:szCs w:val="18"/>
    </w:rPr>
  </w:style>
  <w:style w:type="character" w:styleId="Strong">
    <w:name w:val="Strong"/>
    <w:basedOn w:val="DefaultParagraphFont"/>
    <w:uiPriority w:val="22"/>
    <w:qFormat/>
    <w:rsid w:val="00AA4772"/>
    <w:rPr>
      <w:b/>
      <w:bCs/>
    </w:rPr>
  </w:style>
  <w:style w:type="paragraph" w:customStyle="1" w:styleId="p00">
    <w:name w:val="p00"/>
    <w:basedOn w:val="Normal"/>
    <w:rsid w:val="00DB2E6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ig-number">
    <w:name w:val="big-number"/>
    <w:basedOn w:val="DefaultParagraphFont"/>
    <w:rsid w:val="00DB2E67"/>
  </w:style>
  <w:style w:type="character" w:customStyle="1" w:styleId="default">
    <w:name w:val="default"/>
    <w:basedOn w:val="DefaultParagraphFont"/>
    <w:rsid w:val="00DB2E67"/>
  </w:style>
  <w:style w:type="character" w:styleId="Emphasis">
    <w:name w:val="Emphasis"/>
    <w:basedOn w:val="DefaultParagraphFont"/>
    <w:uiPriority w:val="20"/>
    <w:qFormat/>
    <w:rsid w:val="005F0E9B"/>
    <w:rPr>
      <w:i/>
      <w:iCs/>
    </w:rPr>
  </w:style>
  <w:style w:type="character" w:customStyle="1" w:styleId="gmaildefault">
    <w:name w:val="gmail_default"/>
    <w:basedOn w:val="DefaultParagraphFont"/>
    <w:rsid w:val="002A69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7140483">
      <w:bodyDiv w:val="1"/>
      <w:marLeft w:val="0"/>
      <w:marRight w:val="0"/>
      <w:marTop w:val="0"/>
      <w:marBottom w:val="0"/>
      <w:divBdr>
        <w:top w:val="none" w:sz="0" w:space="0" w:color="auto"/>
        <w:left w:val="none" w:sz="0" w:space="0" w:color="auto"/>
        <w:bottom w:val="none" w:sz="0" w:space="0" w:color="auto"/>
        <w:right w:val="none" w:sz="0" w:space="0" w:color="auto"/>
      </w:divBdr>
    </w:div>
    <w:div w:id="189102382">
      <w:bodyDiv w:val="1"/>
      <w:marLeft w:val="0"/>
      <w:marRight w:val="0"/>
      <w:marTop w:val="0"/>
      <w:marBottom w:val="0"/>
      <w:divBdr>
        <w:top w:val="none" w:sz="0" w:space="0" w:color="auto"/>
        <w:left w:val="none" w:sz="0" w:space="0" w:color="auto"/>
        <w:bottom w:val="none" w:sz="0" w:space="0" w:color="auto"/>
        <w:right w:val="none" w:sz="0" w:space="0" w:color="auto"/>
      </w:divBdr>
    </w:div>
    <w:div w:id="213470332">
      <w:bodyDiv w:val="1"/>
      <w:marLeft w:val="0"/>
      <w:marRight w:val="0"/>
      <w:marTop w:val="0"/>
      <w:marBottom w:val="0"/>
      <w:divBdr>
        <w:top w:val="none" w:sz="0" w:space="0" w:color="auto"/>
        <w:left w:val="none" w:sz="0" w:space="0" w:color="auto"/>
        <w:bottom w:val="none" w:sz="0" w:space="0" w:color="auto"/>
        <w:right w:val="none" w:sz="0" w:space="0" w:color="auto"/>
      </w:divBdr>
    </w:div>
    <w:div w:id="368647720">
      <w:bodyDiv w:val="1"/>
      <w:marLeft w:val="0"/>
      <w:marRight w:val="0"/>
      <w:marTop w:val="0"/>
      <w:marBottom w:val="0"/>
      <w:divBdr>
        <w:top w:val="none" w:sz="0" w:space="0" w:color="auto"/>
        <w:left w:val="none" w:sz="0" w:space="0" w:color="auto"/>
        <w:bottom w:val="none" w:sz="0" w:space="0" w:color="auto"/>
        <w:right w:val="none" w:sz="0" w:space="0" w:color="auto"/>
      </w:divBdr>
    </w:div>
    <w:div w:id="445152323">
      <w:bodyDiv w:val="1"/>
      <w:marLeft w:val="0"/>
      <w:marRight w:val="0"/>
      <w:marTop w:val="0"/>
      <w:marBottom w:val="0"/>
      <w:divBdr>
        <w:top w:val="none" w:sz="0" w:space="0" w:color="auto"/>
        <w:left w:val="none" w:sz="0" w:space="0" w:color="auto"/>
        <w:bottom w:val="none" w:sz="0" w:space="0" w:color="auto"/>
        <w:right w:val="none" w:sz="0" w:space="0" w:color="auto"/>
      </w:divBdr>
      <w:divsChild>
        <w:div w:id="422382951">
          <w:marLeft w:val="0"/>
          <w:marRight w:val="446"/>
          <w:marTop w:val="0"/>
          <w:marBottom w:val="0"/>
          <w:divBdr>
            <w:top w:val="none" w:sz="0" w:space="0" w:color="auto"/>
            <w:left w:val="none" w:sz="0" w:space="0" w:color="auto"/>
            <w:bottom w:val="none" w:sz="0" w:space="0" w:color="auto"/>
            <w:right w:val="none" w:sz="0" w:space="0" w:color="auto"/>
          </w:divBdr>
        </w:div>
        <w:div w:id="984241862">
          <w:marLeft w:val="0"/>
          <w:marRight w:val="446"/>
          <w:marTop w:val="0"/>
          <w:marBottom w:val="0"/>
          <w:divBdr>
            <w:top w:val="none" w:sz="0" w:space="0" w:color="auto"/>
            <w:left w:val="none" w:sz="0" w:space="0" w:color="auto"/>
            <w:bottom w:val="none" w:sz="0" w:space="0" w:color="auto"/>
            <w:right w:val="none" w:sz="0" w:space="0" w:color="auto"/>
          </w:divBdr>
        </w:div>
        <w:div w:id="1497574384">
          <w:marLeft w:val="0"/>
          <w:marRight w:val="446"/>
          <w:marTop w:val="0"/>
          <w:marBottom w:val="0"/>
          <w:divBdr>
            <w:top w:val="none" w:sz="0" w:space="0" w:color="auto"/>
            <w:left w:val="none" w:sz="0" w:space="0" w:color="auto"/>
            <w:bottom w:val="none" w:sz="0" w:space="0" w:color="auto"/>
            <w:right w:val="none" w:sz="0" w:space="0" w:color="auto"/>
          </w:divBdr>
        </w:div>
        <w:div w:id="1823039294">
          <w:marLeft w:val="0"/>
          <w:marRight w:val="446"/>
          <w:marTop w:val="0"/>
          <w:marBottom w:val="0"/>
          <w:divBdr>
            <w:top w:val="none" w:sz="0" w:space="0" w:color="auto"/>
            <w:left w:val="none" w:sz="0" w:space="0" w:color="auto"/>
            <w:bottom w:val="none" w:sz="0" w:space="0" w:color="auto"/>
            <w:right w:val="none" w:sz="0" w:space="0" w:color="auto"/>
          </w:divBdr>
        </w:div>
        <w:div w:id="1986930967">
          <w:marLeft w:val="0"/>
          <w:marRight w:val="446"/>
          <w:marTop w:val="0"/>
          <w:marBottom w:val="0"/>
          <w:divBdr>
            <w:top w:val="none" w:sz="0" w:space="0" w:color="auto"/>
            <w:left w:val="none" w:sz="0" w:space="0" w:color="auto"/>
            <w:bottom w:val="none" w:sz="0" w:space="0" w:color="auto"/>
            <w:right w:val="none" w:sz="0" w:space="0" w:color="auto"/>
          </w:divBdr>
        </w:div>
      </w:divsChild>
    </w:div>
    <w:div w:id="647056708">
      <w:bodyDiv w:val="1"/>
      <w:marLeft w:val="0"/>
      <w:marRight w:val="0"/>
      <w:marTop w:val="0"/>
      <w:marBottom w:val="0"/>
      <w:divBdr>
        <w:top w:val="none" w:sz="0" w:space="0" w:color="auto"/>
        <w:left w:val="none" w:sz="0" w:space="0" w:color="auto"/>
        <w:bottom w:val="none" w:sz="0" w:space="0" w:color="auto"/>
        <w:right w:val="none" w:sz="0" w:space="0" w:color="auto"/>
      </w:divBdr>
    </w:div>
    <w:div w:id="745230909">
      <w:bodyDiv w:val="1"/>
      <w:marLeft w:val="0"/>
      <w:marRight w:val="0"/>
      <w:marTop w:val="0"/>
      <w:marBottom w:val="0"/>
      <w:divBdr>
        <w:top w:val="none" w:sz="0" w:space="0" w:color="auto"/>
        <w:left w:val="none" w:sz="0" w:space="0" w:color="auto"/>
        <w:bottom w:val="none" w:sz="0" w:space="0" w:color="auto"/>
        <w:right w:val="none" w:sz="0" w:space="0" w:color="auto"/>
      </w:divBdr>
    </w:div>
    <w:div w:id="763576499">
      <w:bodyDiv w:val="1"/>
      <w:marLeft w:val="0"/>
      <w:marRight w:val="0"/>
      <w:marTop w:val="0"/>
      <w:marBottom w:val="0"/>
      <w:divBdr>
        <w:top w:val="none" w:sz="0" w:space="0" w:color="auto"/>
        <w:left w:val="none" w:sz="0" w:space="0" w:color="auto"/>
        <w:bottom w:val="none" w:sz="0" w:space="0" w:color="auto"/>
        <w:right w:val="none" w:sz="0" w:space="0" w:color="auto"/>
      </w:divBdr>
    </w:div>
    <w:div w:id="805052322">
      <w:bodyDiv w:val="1"/>
      <w:marLeft w:val="0"/>
      <w:marRight w:val="0"/>
      <w:marTop w:val="0"/>
      <w:marBottom w:val="0"/>
      <w:divBdr>
        <w:top w:val="none" w:sz="0" w:space="0" w:color="auto"/>
        <w:left w:val="none" w:sz="0" w:space="0" w:color="auto"/>
        <w:bottom w:val="none" w:sz="0" w:space="0" w:color="auto"/>
        <w:right w:val="none" w:sz="0" w:space="0" w:color="auto"/>
      </w:divBdr>
    </w:div>
    <w:div w:id="943994949">
      <w:bodyDiv w:val="1"/>
      <w:marLeft w:val="0"/>
      <w:marRight w:val="0"/>
      <w:marTop w:val="0"/>
      <w:marBottom w:val="0"/>
      <w:divBdr>
        <w:top w:val="none" w:sz="0" w:space="0" w:color="auto"/>
        <w:left w:val="none" w:sz="0" w:space="0" w:color="auto"/>
        <w:bottom w:val="none" w:sz="0" w:space="0" w:color="auto"/>
        <w:right w:val="none" w:sz="0" w:space="0" w:color="auto"/>
      </w:divBdr>
    </w:div>
    <w:div w:id="1054736748">
      <w:bodyDiv w:val="1"/>
      <w:marLeft w:val="0"/>
      <w:marRight w:val="0"/>
      <w:marTop w:val="0"/>
      <w:marBottom w:val="0"/>
      <w:divBdr>
        <w:top w:val="none" w:sz="0" w:space="0" w:color="auto"/>
        <w:left w:val="none" w:sz="0" w:space="0" w:color="auto"/>
        <w:bottom w:val="none" w:sz="0" w:space="0" w:color="auto"/>
        <w:right w:val="none" w:sz="0" w:space="0" w:color="auto"/>
      </w:divBdr>
    </w:div>
    <w:div w:id="1154447350">
      <w:bodyDiv w:val="1"/>
      <w:marLeft w:val="0"/>
      <w:marRight w:val="0"/>
      <w:marTop w:val="0"/>
      <w:marBottom w:val="0"/>
      <w:divBdr>
        <w:top w:val="none" w:sz="0" w:space="0" w:color="auto"/>
        <w:left w:val="none" w:sz="0" w:space="0" w:color="auto"/>
        <w:bottom w:val="none" w:sz="0" w:space="0" w:color="auto"/>
        <w:right w:val="none" w:sz="0" w:space="0" w:color="auto"/>
      </w:divBdr>
      <w:divsChild>
        <w:div w:id="603264330">
          <w:marLeft w:val="0"/>
          <w:marRight w:val="0"/>
          <w:marTop w:val="0"/>
          <w:marBottom w:val="0"/>
          <w:divBdr>
            <w:top w:val="none" w:sz="0" w:space="0" w:color="auto"/>
            <w:left w:val="none" w:sz="0" w:space="0" w:color="auto"/>
            <w:bottom w:val="none" w:sz="0" w:space="0" w:color="auto"/>
            <w:right w:val="none" w:sz="0" w:space="0" w:color="auto"/>
          </w:divBdr>
          <w:divsChild>
            <w:div w:id="957487380">
              <w:blockQuote w:val="1"/>
              <w:marLeft w:val="0"/>
              <w:marRight w:val="-354"/>
              <w:marTop w:val="0"/>
              <w:marBottom w:val="354"/>
              <w:divBdr>
                <w:top w:val="single" w:sz="2" w:space="0" w:color="000038"/>
                <w:left w:val="single" w:sz="2" w:space="0" w:color="000038"/>
                <w:bottom w:val="single" w:sz="2" w:space="0" w:color="000038"/>
                <w:right w:val="single" w:sz="24" w:space="15" w:color="000038"/>
              </w:divBdr>
            </w:div>
            <w:div w:id="1652323954">
              <w:blockQuote w:val="1"/>
              <w:marLeft w:val="0"/>
              <w:marRight w:val="-354"/>
              <w:marTop w:val="0"/>
              <w:marBottom w:val="354"/>
              <w:divBdr>
                <w:top w:val="single" w:sz="2" w:space="0" w:color="000038"/>
                <w:left w:val="single" w:sz="2" w:space="0" w:color="000038"/>
                <w:bottom w:val="single" w:sz="2" w:space="0" w:color="000038"/>
                <w:right w:val="single" w:sz="24" w:space="15" w:color="000038"/>
              </w:divBdr>
            </w:div>
          </w:divsChild>
        </w:div>
      </w:divsChild>
    </w:div>
    <w:div w:id="1180126155">
      <w:bodyDiv w:val="1"/>
      <w:marLeft w:val="0"/>
      <w:marRight w:val="0"/>
      <w:marTop w:val="0"/>
      <w:marBottom w:val="0"/>
      <w:divBdr>
        <w:top w:val="none" w:sz="0" w:space="0" w:color="auto"/>
        <w:left w:val="none" w:sz="0" w:space="0" w:color="auto"/>
        <w:bottom w:val="none" w:sz="0" w:space="0" w:color="auto"/>
        <w:right w:val="none" w:sz="0" w:space="0" w:color="auto"/>
      </w:divBdr>
    </w:div>
    <w:div w:id="1198080357">
      <w:bodyDiv w:val="1"/>
      <w:marLeft w:val="0"/>
      <w:marRight w:val="0"/>
      <w:marTop w:val="0"/>
      <w:marBottom w:val="0"/>
      <w:divBdr>
        <w:top w:val="none" w:sz="0" w:space="0" w:color="auto"/>
        <w:left w:val="none" w:sz="0" w:space="0" w:color="auto"/>
        <w:bottom w:val="none" w:sz="0" w:space="0" w:color="auto"/>
        <w:right w:val="none" w:sz="0" w:space="0" w:color="auto"/>
      </w:divBdr>
    </w:div>
    <w:div w:id="1340154189">
      <w:bodyDiv w:val="1"/>
      <w:marLeft w:val="0"/>
      <w:marRight w:val="0"/>
      <w:marTop w:val="0"/>
      <w:marBottom w:val="0"/>
      <w:divBdr>
        <w:top w:val="none" w:sz="0" w:space="0" w:color="auto"/>
        <w:left w:val="none" w:sz="0" w:space="0" w:color="auto"/>
        <w:bottom w:val="none" w:sz="0" w:space="0" w:color="auto"/>
        <w:right w:val="none" w:sz="0" w:space="0" w:color="auto"/>
      </w:divBdr>
    </w:div>
    <w:div w:id="1414163958">
      <w:bodyDiv w:val="1"/>
      <w:marLeft w:val="0"/>
      <w:marRight w:val="0"/>
      <w:marTop w:val="0"/>
      <w:marBottom w:val="0"/>
      <w:divBdr>
        <w:top w:val="none" w:sz="0" w:space="0" w:color="auto"/>
        <w:left w:val="none" w:sz="0" w:space="0" w:color="auto"/>
        <w:bottom w:val="none" w:sz="0" w:space="0" w:color="auto"/>
        <w:right w:val="none" w:sz="0" w:space="0" w:color="auto"/>
      </w:divBdr>
    </w:div>
    <w:div w:id="1601835595">
      <w:bodyDiv w:val="1"/>
      <w:marLeft w:val="0"/>
      <w:marRight w:val="0"/>
      <w:marTop w:val="0"/>
      <w:marBottom w:val="0"/>
      <w:divBdr>
        <w:top w:val="none" w:sz="0" w:space="0" w:color="auto"/>
        <w:left w:val="none" w:sz="0" w:space="0" w:color="auto"/>
        <w:bottom w:val="none" w:sz="0" w:space="0" w:color="auto"/>
        <w:right w:val="none" w:sz="0" w:space="0" w:color="auto"/>
      </w:divBdr>
    </w:div>
    <w:div w:id="1725324780">
      <w:bodyDiv w:val="1"/>
      <w:marLeft w:val="0"/>
      <w:marRight w:val="0"/>
      <w:marTop w:val="0"/>
      <w:marBottom w:val="0"/>
      <w:divBdr>
        <w:top w:val="none" w:sz="0" w:space="0" w:color="auto"/>
        <w:left w:val="none" w:sz="0" w:space="0" w:color="auto"/>
        <w:bottom w:val="none" w:sz="0" w:space="0" w:color="auto"/>
        <w:right w:val="none" w:sz="0" w:space="0" w:color="auto"/>
      </w:divBdr>
    </w:div>
    <w:div w:id="2072383884">
      <w:bodyDiv w:val="1"/>
      <w:marLeft w:val="0"/>
      <w:marRight w:val="0"/>
      <w:marTop w:val="0"/>
      <w:marBottom w:val="0"/>
      <w:divBdr>
        <w:top w:val="none" w:sz="0" w:space="0" w:color="auto"/>
        <w:left w:val="none" w:sz="0" w:space="0" w:color="auto"/>
        <w:bottom w:val="none" w:sz="0" w:space="0" w:color="auto"/>
        <w:right w:val="none" w:sz="0" w:space="0" w:color="auto"/>
      </w:divBdr>
      <w:divsChild>
        <w:div w:id="861938847">
          <w:marLeft w:val="0"/>
          <w:marRight w:val="446"/>
          <w:marTop w:val="0"/>
          <w:marBottom w:val="0"/>
          <w:divBdr>
            <w:top w:val="none" w:sz="0" w:space="0" w:color="auto"/>
            <w:left w:val="none" w:sz="0" w:space="0" w:color="auto"/>
            <w:bottom w:val="none" w:sz="0" w:space="0" w:color="auto"/>
            <w:right w:val="none" w:sz="0" w:space="0" w:color="auto"/>
          </w:divBdr>
        </w:div>
        <w:div w:id="1122504852">
          <w:marLeft w:val="0"/>
          <w:marRight w:val="446"/>
          <w:marTop w:val="0"/>
          <w:marBottom w:val="0"/>
          <w:divBdr>
            <w:top w:val="none" w:sz="0" w:space="0" w:color="auto"/>
            <w:left w:val="none" w:sz="0" w:space="0" w:color="auto"/>
            <w:bottom w:val="none" w:sz="0" w:space="0" w:color="auto"/>
            <w:right w:val="none" w:sz="0" w:space="0" w:color="auto"/>
          </w:divBdr>
        </w:div>
        <w:div w:id="1127163665">
          <w:marLeft w:val="0"/>
          <w:marRight w:val="446"/>
          <w:marTop w:val="0"/>
          <w:marBottom w:val="0"/>
          <w:divBdr>
            <w:top w:val="none" w:sz="0" w:space="0" w:color="auto"/>
            <w:left w:val="none" w:sz="0" w:space="0" w:color="auto"/>
            <w:bottom w:val="none" w:sz="0" w:space="0" w:color="auto"/>
            <w:right w:val="none" w:sz="0" w:space="0" w:color="auto"/>
          </w:divBdr>
        </w:div>
        <w:div w:id="1797211231">
          <w:marLeft w:val="0"/>
          <w:marRight w:val="446"/>
          <w:marTop w:val="0"/>
          <w:marBottom w:val="0"/>
          <w:divBdr>
            <w:top w:val="none" w:sz="0" w:space="0" w:color="auto"/>
            <w:left w:val="none" w:sz="0" w:space="0" w:color="auto"/>
            <w:bottom w:val="none" w:sz="0" w:space="0" w:color="auto"/>
            <w:right w:val="none" w:sz="0" w:space="0" w:color="auto"/>
          </w:divBdr>
        </w:div>
        <w:div w:id="1800108654">
          <w:marLeft w:val="0"/>
          <w:marRight w:val="446"/>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https://creativecommons.org/about/cclicenses/" TargetMode="External"/><Relationship Id="rId42" Type="http://schemas.openxmlformats.org/officeDocument/2006/relationships/image" Target="media/image23.png"/><Relationship Id="rId47" Type="http://schemas.openxmlformats.org/officeDocument/2006/relationships/image" Target="media/image28.svg"/><Relationship Id="rId63" Type="http://schemas.openxmlformats.org/officeDocument/2006/relationships/image" Target="media/image44.svg"/><Relationship Id="rId68"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0.svg"/><Relationship Id="rId11" Type="http://schemas.openxmlformats.org/officeDocument/2006/relationships/hyperlink" Target="https://creativecommons.org/" TargetMode="External"/><Relationship Id="rId24" Type="http://schemas.openxmlformats.org/officeDocument/2006/relationships/hyperlink" Target="https://www.youtube.com/?hl=iw&amp;gl=IL" TargetMode="External"/><Relationship Id="rId32" Type="http://schemas.openxmlformats.org/officeDocument/2006/relationships/image" Target="media/image13.png"/><Relationship Id="rId37" Type="http://schemas.openxmlformats.org/officeDocument/2006/relationships/image" Target="media/image18.svg"/><Relationship Id="rId40" Type="http://schemas.openxmlformats.org/officeDocument/2006/relationships/image" Target="media/image21.png"/><Relationship Id="rId45" Type="http://schemas.openxmlformats.org/officeDocument/2006/relationships/image" Target="media/image26.svg"/><Relationship Id="rId53" Type="http://schemas.openxmlformats.org/officeDocument/2006/relationships/image" Target="media/image34.svg"/><Relationship Id="rId58" Type="http://schemas.openxmlformats.org/officeDocument/2006/relationships/image" Target="media/image39.png"/><Relationship Id="rId66"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image" Target="media/image42.svg"/><Relationship Id="rId19" Type="http://schemas.openxmlformats.org/officeDocument/2006/relationships/hyperlink" Target="https://creativecommons.org/about/cclicenses/" TargetMode="External"/><Relationship Id="rId14" Type="http://schemas.openxmlformats.org/officeDocument/2006/relationships/image" Target="media/image1.png"/><Relationship Id="rId22" Type="http://schemas.openxmlformats.org/officeDocument/2006/relationships/image" Target="media/image5.png"/><Relationship Id="rId27" Type="http://schemas.openxmlformats.org/officeDocument/2006/relationships/image" Target="media/image8.svg"/><Relationship Id="rId30" Type="http://schemas.openxmlformats.org/officeDocument/2006/relationships/image" Target="media/image11.png"/><Relationship Id="rId35" Type="http://schemas.openxmlformats.org/officeDocument/2006/relationships/image" Target="media/image16.svg"/><Relationship Id="rId43" Type="http://schemas.openxmlformats.org/officeDocument/2006/relationships/image" Target="media/image24.sv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2.svg"/><Relationship Id="rId3" Type="http://schemas.openxmlformats.org/officeDocument/2006/relationships/customXml" Target="../customXml/item3.xml"/><Relationship Id="rId12" Type="http://schemas.openxmlformats.org/officeDocument/2006/relationships/hyperlink" Target="https://he.wikipedia.org/wiki/%D7%9E%D7%95%D7%A1%D7%93_%D7%9C%D7%9C%D7%90_%D7%9B%D7%95%D7%95%D7%A0%D7%AA_%D7%A8%D7%95%D7%95%D7%97" TargetMode="External"/><Relationship Id="rId17" Type="http://schemas.openxmlformats.org/officeDocument/2006/relationships/hyperlink" Target="https://creativecommons.org/about/cclicenses/" TargetMode="External"/><Relationship Id="rId25" Type="http://schemas.openxmlformats.org/officeDocument/2006/relationships/hyperlink" Target="https://vimeo.com/" TargetMode="External"/><Relationship Id="rId33" Type="http://schemas.openxmlformats.org/officeDocument/2006/relationships/image" Target="media/image14.sv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svg"/><Relationship Id="rId67" Type="http://schemas.openxmlformats.org/officeDocument/2006/relationships/footer" Target="footer1.xml"/><Relationship Id="rId20" Type="http://schemas.openxmlformats.org/officeDocument/2006/relationships/image" Target="media/image4.png"/><Relationship Id="rId41" Type="http://schemas.openxmlformats.org/officeDocument/2006/relationships/image" Target="media/image22.sv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creativecommons.org/about/cclicenses/" TargetMode="Externa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svg"/><Relationship Id="rId57" Type="http://schemas.openxmlformats.org/officeDocument/2006/relationships/image" Target="media/image38.svg"/><Relationship Id="rId10" Type="http://schemas.openxmlformats.org/officeDocument/2006/relationships/endnotes" Target="endnotes.xml"/><Relationship Id="rId31" Type="http://schemas.openxmlformats.org/officeDocument/2006/relationships/image" Target="media/image12.sv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sv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creativecommons.org/share-your-work/public-domain/" TargetMode="External"/><Relationship Id="rId18" Type="http://schemas.openxmlformats.org/officeDocument/2006/relationships/image" Target="media/image3.png"/><Relationship Id="rId39" Type="http://schemas.openxmlformats.org/officeDocument/2006/relationships/image" Target="media/image20.sv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svg"/></Relationships>
</file>

<file path=word/_rels/header2.xml.rels><?xml version="1.0" encoding="UTF-8" standalone="yes"?>
<Relationships xmlns="http://schemas.openxmlformats.org/package/2006/relationships"><Relationship Id="rId1"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b56994d1-571f-428d-abfa-1f1d0c5838d4"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DFECBE0579742438B51D49E2724FC1F" ma:contentTypeVersion="14" ma:contentTypeDescription="Create a new document." ma:contentTypeScope="" ma:versionID="66fe60fb5c0f28b1c8454749b2ae2841">
  <xsd:schema xmlns:xsd="http://www.w3.org/2001/XMLSchema" xmlns:xs="http://www.w3.org/2001/XMLSchema" xmlns:p="http://schemas.microsoft.com/office/2006/metadata/properties" xmlns:ns3="b56994d1-571f-428d-abfa-1f1d0c5838d4" xmlns:ns4="b0c7feb0-f28a-4ead-9097-b8f834496d05" targetNamespace="http://schemas.microsoft.com/office/2006/metadata/properties" ma:root="true" ma:fieldsID="1478c422c579feb5fe077db40f412d5b" ns3:_="" ns4:_="">
    <xsd:import namespace="b56994d1-571f-428d-abfa-1f1d0c5838d4"/>
    <xsd:import namespace="b0c7feb0-f28a-4ead-9097-b8f834496d05"/>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LengthInSeconds" minOccurs="0"/>
                <xsd:element ref="ns3:MediaServiceDateTaken" minOccurs="0"/>
                <xsd:element ref="ns3:MediaServiceGenerationTime" minOccurs="0"/>
                <xsd:element ref="ns3:MediaServiceEventHashCode" minOccurs="0"/>
                <xsd:element ref="ns3:MediaServiceOCR" minOccurs="0"/>
                <xsd:element ref="ns4:SharedWithUsers" minOccurs="0"/>
                <xsd:element ref="ns4:SharedWithDetails" minOccurs="0"/>
                <xsd:element ref="ns4:SharingHintHash" minOccurs="0"/>
                <xsd:element ref="ns3:MediaServiceAutoKeyPoints" minOccurs="0"/>
                <xsd:element ref="ns3:MediaServiceKeyPoint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6994d1-571f-428d-abfa-1f1d0c5838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_activity" ma:index="21"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0c7feb0-f28a-4ead-9097-b8f834496d05"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A553BB-D196-47F4-8777-C207392D3C8B}">
  <ds:schemaRefs>
    <ds:schemaRef ds:uri="http://schemas.microsoft.com/sharepoint/v3/contenttype/forms"/>
  </ds:schemaRefs>
</ds:datastoreItem>
</file>

<file path=customXml/itemProps2.xml><?xml version="1.0" encoding="utf-8"?>
<ds:datastoreItem xmlns:ds="http://schemas.openxmlformats.org/officeDocument/2006/customXml" ds:itemID="{B4057CA8-ED0B-46F9-A701-AB73A3B945BF}">
  <ds:schemaRefs>
    <ds:schemaRef ds:uri="http://schemas.microsoft.com/office/2006/metadata/properties"/>
    <ds:schemaRef ds:uri="http://schemas.microsoft.com/office/infopath/2007/PartnerControls"/>
    <ds:schemaRef ds:uri="b56994d1-571f-428d-abfa-1f1d0c5838d4"/>
  </ds:schemaRefs>
</ds:datastoreItem>
</file>

<file path=customXml/itemProps3.xml><?xml version="1.0" encoding="utf-8"?>
<ds:datastoreItem xmlns:ds="http://schemas.openxmlformats.org/officeDocument/2006/customXml" ds:itemID="{A86945FF-7DF8-49C2-A602-200B640EC3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6994d1-571f-428d-abfa-1f1d0c5838d4"/>
    <ds:schemaRef ds:uri="b0c7feb0-f28a-4ead-9097-b8f834496d0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E637CF7-5400-4426-81B9-AA7E4446B9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2213</Words>
  <Characters>12620</Characters>
  <Application>Microsoft Office Word</Application>
  <DocSecurity>0</DocSecurity>
  <Lines>105</Lines>
  <Paragraphs>29</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טובי שמיר</dc:creator>
  <cp:keywords/>
  <dc:description/>
  <cp:lastModifiedBy>Noam Rahabi</cp:lastModifiedBy>
  <cp:revision>2</cp:revision>
  <cp:lastPrinted>2022-09-20T15:26:00Z</cp:lastPrinted>
  <dcterms:created xsi:type="dcterms:W3CDTF">2024-04-07T10:18:00Z</dcterms:created>
  <dcterms:modified xsi:type="dcterms:W3CDTF">2024-04-07T10:18:00Z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0x0101005DFECBE0579742438B51D49E2724FC1F</vt:lpwstr>
  </property>
</Properties>
</file>